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CE" w:rsidRDefault="009767CE" w:rsidP="009767CE">
      <w:pPr>
        <w:jc w:val="center"/>
        <w:rPr>
          <w:rFonts w:ascii="Arial" w:hAnsi="Arial" w:cs="Arial"/>
          <w:b/>
          <w:color w:val="000000"/>
        </w:rPr>
      </w:pPr>
      <w:r>
        <w:rPr>
          <w:noProof/>
        </w:rPr>
        <w:drawing>
          <wp:inline distT="0" distB="0" distL="0" distR="0">
            <wp:extent cx="1009650" cy="342900"/>
            <wp:effectExtent l="19050" t="0" r="0" b="0"/>
            <wp:docPr id="1" name="Picture 1" descr="INCARE RX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ARE RX LOGO 1"/>
                    <pic:cNvPicPr>
                      <a:picLocks noChangeAspect="1" noChangeArrowheads="1"/>
                    </pic:cNvPicPr>
                  </pic:nvPicPr>
                  <pic:blipFill>
                    <a:blip r:embed="rId6"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p w:rsidR="009767CE" w:rsidRDefault="009767CE" w:rsidP="009767CE">
      <w:pPr>
        <w:jc w:val="center"/>
        <w:rPr>
          <w:rFonts w:ascii="Arial" w:hAnsi="Arial" w:cs="Arial"/>
          <w:b/>
          <w:color w:val="0000FF"/>
          <w:sz w:val="28"/>
          <w:szCs w:val="28"/>
        </w:rPr>
      </w:pPr>
      <w:r>
        <w:rPr>
          <w:rFonts w:ascii="Arial" w:hAnsi="Arial" w:cs="Arial"/>
          <w:b/>
          <w:color w:val="0000FF"/>
          <w:sz w:val="28"/>
          <w:szCs w:val="28"/>
        </w:rPr>
        <w:t>Your Patients Will Love You For T</w:t>
      </w:r>
      <w:r w:rsidRPr="00606908">
        <w:rPr>
          <w:rFonts w:ascii="Arial" w:hAnsi="Arial" w:cs="Arial"/>
          <w:b/>
          <w:color w:val="0000FF"/>
          <w:sz w:val="28"/>
          <w:szCs w:val="28"/>
        </w:rPr>
        <w:t>his</w:t>
      </w:r>
      <w:r>
        <w:rPr>
          <w:rFonts w:ascii="Arial" w:hAnsi="Arial" w:cs="Arial"/>
          <w:b/>
          <w:color w:val="0000FF"/>
          <w:sz w:val="28"/>
          <w:szCs w:val="28"/>
        </w:rPr>
        <w:t xml:space="preserve">! </w:t>
      </w:r>
    </w:p>
    <w:p w:rsidR="009767CE" w:rsidRDefault="009767CE" w:rsidP="009767CE">
      <w:pPr>
        <w:jc w:val="center"/>
        <w:rPr>
          <w:rFonts w:ascii="Arial" w:hAnsi="Arial" w:cs="Arial"/>
          <w:b/>
          <w:color w:val="0000FF"/>
          <w:sz w:val="28"/>
          <w:szCs w:val="28"/>
        </w:rPr>
      </w:pPr>
      <w:r>
        <w:rPr>
          <w:rFonts w:ascii="Arial" w:hAnsi="Arial" w:cs="Arial"/>
          <w:b/>
          <w:color w:val="0000FF"/>
          <w:sz w:val="28"/>
          <w:szCs w:val="28"/>
        </w:rPr>
        <w:t>Save your Patients money on the cost of their prescription drugs – FREE!</w:t>
      </w:r>
    </w:p>
    <w:p w:rsidR="009767CE" w:rsidRDefault="009767CE" w:rsidP="009767CE">
      <w:pPr>
        <w:jc w:val="center"/>
        <w:rPr>
          <w:rFonts w:ascii="Arial" w:hAnsi="Arial" w:cs="Arial"/>
          <w:b/>
          <w:color w:val="000000"/>
          <w:sz w:val="22"/>
          <w:szCs w:val="22"/>
        </w:rPr>
      </w:pPr>
      <w:r w:rsidRPr="00AC19A8">
        <w:rPr>
          <w:rFonts w:ascii="Arial" w:hAnsi="Arial" w:cs="Arial"/>
          <w:b/>
          <w:color w:val="000000"/>
          <w:sz w:val="22"/>
          <w:szCs w:val="22"/>
        </w:rPr>
        <w:t>In this example of only 352 prescriptions</w:t>
      </w:r>
      <w:r>
        <w:rPr>
          <w:rFonts w:ascii="Arial" w:hAnsi="Arial" w:cs="Arial"/>
          <w:b/>
          <w:color w:val="000000"/>
          <w:sz w:val="22"/>
          <w:szCs w:val="22"/>
        </w:rPr>
        <w:t>, YOU</w:t>
      </w:r>
      <w:r w:rsidRPr="00AC19A8">
        <w:rPr>
          <w:rFonts w:ascii="Arial" w:hAnsi="Arial" w:cs="Arial"/>
          <w:b/>
          <w:color w:val="000000"/>
          <w:sz w:val="22"/>
          <w:szCs w:val="22"/>
        </w:rPr>
        <w:t xml:space="preserve"> will have saved patients $13,974.27</w:t>
      </w:r>
      <w:r>
        <w:rPr>
          <w:rFonts w:ascii="Arial" w:hAnsi="Arial" w:cs="Arial"/>
          <w:b/>
          <w:color w:val="000000"/>
          <w:sz w:val="22"/>
          <w:szCs w:val="22"/>
        </w:rPr>
        <w:t xml:space="preserve"> by simply handing them these Free </w:t>
      </w:r>
      <w:proofErr w:type="spellStart"/>
      <w:r>
        <w:rPr>
          <w:rFonts w:ascii="Arial" w:hAnsi="Arial" w:cs="Arial"/>
          <w:b/>
          <w:color w:val="000000"/>
          <w:sz w:val="22"/>
          <w:szCs w:val="22"/>
        </w:rPr>
        <w:t>InCareRx</w:t>
      </w:r>
      <w:proofErr w:type="spellEnd"/>
      <w:r>
        <w:rPr>
          <w:rFonts w:ascii="Arial" w:hAnsi="Arial" w:cs="Arial"/>
          <w:b/>
          <w:color w:val="000000"/>
          <w:sz w:val="22"/>
          <w:szCs w:val="22"/>
        </w:rPr>
        <w:t xml:space="preserve"> Prescription discount cards as they leave your office</w:t>
      </w:r>
      <w:r w:rsidRPr="00AC19A8">
        <w:rPr>
          <w:rFonts w:ascii="Arial" w:hAnsi="Arial" w:cs="Arial"/>
          <w:b/>
          <w:color w:val="000000"/>
          <w:sz w:val="22"/>
          <w:szCs w:val="22"/>
        </w:rPr>
        <w:t>.</w:t>
      </w:r>
      <w:r>
        <w:rPr>
          <w:rFonts w:ascii="Arial" w:hAnsi="Arial" w:cs="Arial"/>
          <w:b/>
          <w:color w:val="000000"/>
          <w:sz w:val="22"/>
          <w:szCs w:val="22"/>
        </w:rPr>
        <w:t xml:space="preserve"> </w:t>
      </w:r>
    </w:p>
    <w:p w:rsidR="009767CE" w:rsidRPr="00AF0CAC" w:rsidRDefault="009767CE" w:rsidP="009767CE">
      <w:pPr>
        <w:jc w:val="center"/>
        <w:rPr>
          <w:rFonts w:ascii="Arial" w:hAnsi="Arial" w:cs="Arial"/>
          <w:i/>
          <w:color w:val="000000"/>
          <w:sz w:val="22"/>
          <w:szCs w:val="22"/>
        </w:rPr>
      </w:pPr>
      <w:r w:rsidRPr="00AF0CAC">
        <w:rPr>
          <w:rFonts w:ascii="Arial" w:hAnsi="Arial" w:cs="Arial"/>
          <w:i/>
          <w:color w:val="000000"/>
          <w:sz w:val="22"/>
          <w:szCs w:val="22"/>
        </w:rPr>
        <w:t>How many RX do you write per week?</w:t>
      </w:r>
    </w:p>
    <w:tbl>
      <w:tblPr>
        <w:tblStyle w:val="TableGrid"/>
        <w:tblW w:w="0" w:type="auto"/>
        <w:tblBorders>
          <w:insideH w:val="none" w:sz="0" w:space="0" w:color="auto"/>
          <w:insideV w:val="none" w:sz="0" w:space="0" w:color="auto"/>
        </w:tblBorders>
        <w:tblLook w:val="01E0"/>
      </w:tblPr>
      <w:tblGrid>
        <w:gridCol w:w="2171"/>
        <w:gridCol w:w="2171"/>
        <w:gridCol w:w="2171"/>
        <w:gridCol w:w="2171"/>
        <w:gridCol w:w="2172"/>
      </w:tblGrid>
      <w:tr w:rsidR="009767CE" w:rsidTr="008D792E">
        <w:tc>
          <w:tcPr>
            <w:tcW w:w="2171" w:type="dxa"/>
          </w:tcPr>
          <w:p w:rsidR="009767CE" w:rsidRPr="00AC19A8" w:rsidRDefault="009767CE" w:rsidP="008D792E">
            <w:pPr>
              <w:jc w:val="center"/>
              <w:rPr>
                <w:rFonts w:ascii="Arial" w:hAnsi="Arial" w:cs="Arial"/>
                <w:color w:val="000000"/>
                <w:sz w:val="22"/>
                <w:szCs w:val="22"/>
              </w:rPr>
            </w:pPr>
            <w:r w:rsidRPr="00AC19A8">
              <w:rPr>
                <w:rFonts w:ascii="Arial" w:hAnsi="Arial" w:cs="Arial"/>
                <w:color w:val="000000"/>
                <w:sz w:val="22"/>
                <w:szCs w:val="22"/>
              </w:rPr>
              <w:t>Number of Rx’s</w:t>
            </w:r>
            <w:r>
              <w:rPr>
                <w:rFonts w:ascii="Arial" w:hAnsi="Arial" w:cs="Arial"/>
                <w:color w:val="000000"/>
                <w:sz w:val="22"/>
                <w:szCs w:val="22"/>
              </w:rPr>
              <w:t xml:space="preserve"> You Write</w:t>
            </w:r>
          </w:p>
        </w:tc>
        <w:tc>
          <w:tcPr>
            <w:tcW w:w="2171" w:type="dxa"/>
          </w:tcPr>
          <w:p w:rsidR="009767CE" w:rsidRPr="00AC19A8" w:rsidRDefault="009767CE" w:rsidP="008D792E">
            <w:pPr>
              <w:jc w:val="center"/>
              <w:rPr>
                <w:rFonts w:ascii="Arial" w:hAnsi="Arial" w:cs="Arial"/>
                <w:color w:val="000000"/>
                <w:sz w:val="22"/>
                <w:szCs w:val="22"/>
              </w:rPr>
            </w:pPr>
            <w:r w:rsidRPr="00AC19A8">
              <w:rPr>
                <w:rFonts w:ascii="Arial" w:hAnsi="Arial" w:cs="Arial"/>
                <w:color w:val="000000"/>
                <w:sz w:val="22"/>
                <w:szCs w:val="22"/>
              </w:rPr>
              <w:t>Retail Amount</w:t>
            </w:r>
          </w:p>
        </w:tc>
        <w:tc>
          <w:tcPr>
            <w:tcW w:w="2171" w:type="dxa"/>
          </w:tcPr>
          <w:p w:rsidR="009767CE" w:rsidRPr="00AC19A8" w:rsidRDefault="009767CE" w:rsidP="008D792E">
            <w:pPr>
              <w:jc w:val="center"/>
              <w:rPr>
                <w:rFonts w:ascii="Arial" w:hAnsi="Arial" w:cs="Arial"/>
                <w:b/>
                <w:color w:val="0000FF"/>
                <w:sz w:val="22"/>
                <w:szCs w:val="22"/>
              </w:rPr>
            </w:pPr>
            <w:proofErr w:type="spellStart"/>
            <w:r w:rsidRPr="00AC19A8">
              <w:rPr>
                <w:rFonts w:ascii="Arial" w:hAnsi="Arial" w:cs="Arial"/>
                <w:b/>
                <w:color w:val="0000FF"/>
                <w:sz w:val="22"/>
                <w:szCs w:val="22"/>
              </w:rPr>
              <w:t>InCare</w:t>
            </w:r>
            <w:proofErr w:type="spellEnd"/>
            <w:r w:rsidRPr="00AC19A8">
              <w:rPr>
                <w:rFonts w:ascii="Arial" w:hAnsi="Arial" w:cs="Arial"/>
                <w:b/>
                <w:color w:val="0000FF"/>
                <w:sz w:val="22"/>
                <w:szCs w:val="22"/>
              </w:rPr>
              <w:t xml:space="preserve"> Rx Price</w:t>
            </w:r>
          </w:p>
        </w:tc>
        <w:tc>
          <w:tcPr>
            <w:tcW w:w="2171" w:type="dxa"/>
          </w:tcPr>
          <w:p w:rsidR="009767CE" w:rsidRPr="00AC19A8" w:rsidRDefault="009767CE" w:rsidP="008D792E">
            <w:pPr>
              <w:jc w:val="center"/>
              <w:rPr>
                <w:rFonts w:ascii="Arial" w:hAnsi="Arial" w:cs="Arial"/>
                <w:b/>
                <w:color w:val="0000FF"/>
                <w:sz w:val="22"/>
                <w:szCs w:val="22"/>
              </w:rPr>
            </w:pPr>
            <w:r>
              <w:rPr>
                <w:rFonts w:ascii="Arial" w:hAnsi="Arial" w:cs="Arial"/>
                <w:b/>
                <w:color w:val="0000FF"/>
                <w:sz w:val="22"/>
                <w:szCs w:val="22"/>
              </w:rPr>
              <w:t xml:space="preserve">Patient’s </w:t>
            </w:r>
            <w:r w:rsidRPr="00AC19A8">
              <w:rPr>
                <w:rFonts w:ascii="Arial" w:hAnsi="Arial" w:cs="Arial"/>
                <w:b/>
                <w:color w:val="0000FF"/>
                <w:sz w:val="22"/>
                <w:szCs w:val="22"/>
              </w:rPr>
              <w:t>Savings</w:t>
            </w:r>
          </w:p>
        </w:tc>
        <w:tc>
          <w:tcPr>
            <w:tcW w:w="2172" w:type="dxa"/>
          </w:tcPr>
          <w:p w:rsidR="009767CE" w:rsidRPr="00AC19A8" w:rsidRDefault="009767CE" w:rsidP="008D792E">
            <w:pPr>
              <w:jc w:val="center"/>
              <w:rPr>
                <w:rFonts w:ascii="Arial" w:hAnsi="Arial" w:cs="Arial"/>
                <w:color w:val="000000"/>
                <w:sz w:val="22"/>
                <w:szCs w:val="22"/>
              </w:rPr>
            </w:pPr>
            <w:r w:rsidRPr="00AC19A8">
              <w:rPr>
                <w:rFonts w:ascii="Arial" w:hAnsi="Arial" w:cs="Arial"/>
                <w:color w:val="000000"/>
                <w:sz w:val="22"/>
                <w:szCs w:val="22"/>
              </w:rPr>
              <w:t>Average %</w:t>
            </w:r>
          </w:p>
        </w:tc>
      </w:tr>
      <w:tr w:rsidR="009767CE" w:rsidTr="008D792E">
        <w:tc>
          <w:tcPr>
            <w:tcW w:w="2171" w:type="dxa"/>
          </w:tcPr>
          <w:p w:rsidR="009767CE" w:rsidRPr="00AC19A8" w:rsidRDefault="009767CE" w:rsidP="008D792E">
            <w:pPr>
              <w:jc w:val="center"/>
              <w:rPr>
                <w:rFonts w:ascii="Arial" w:hAnsi="Arial" w:cs="Arial"/>
                <w:color w:val="0000FF"/>
                <w:sz w:val="22"/>
                <w:szCs w:val="22"/>
              </w:rPr>
            </w:pPr>
            <w:r w:rsidRPr="00AC19A8">
              <w:rPr>
                <w:rFonts w:ascii="Arial" w:hAnsi="Arial" w:cs="Arial"/>
                <w:color w:val="0000FF"/>
                <w:sz w:val="22"/>
                <w:szCs w:val="22"/>
              </w:rPr>
              <w:t>352</w:t>
            </w:r>
          </w:p>
        </w:tc>
        <w:tc>
          <w:tcPr>
            <w:tcW w:w="2171" w:type="dxa"/>
          </w:tcPr>
          <w:p w:rsidR="009767CE" w:rsidRDefault="009767CE" w:rsidP="008D792E">
            <w:pPr>
              <w:jc w:val="center"/>
              <w:rPr>
                <w:rFonts w:ascii="Arial" w:hAnsi="Arial" w:cs="Arial"/>
                <w:b/>
                <w:color w:val="000000"/>
                <w:sz w:val="22"/>
                <w:szCs w:val="22"/>
              </w:rPr>
            </w:pPr>
            <w:r>
              <w:rPr>
                <w:rFonts w:ascii="Arial" w:hAnsi="Arial" w:cs="Arial"/>
                <w:color w:val="000000"/>
                <w:sz w:val="20"/>
                <w:szCs w:val="20"/>
              </w:rPr>
              <w:t>$22,678.97</w:t>
            </w:r>
          </w:p>
        </w:tc>
        <w:tc>
          <w:tcPr>
            <w:tcW w:w="2171" w:type="dxa"/>
          </w:tcPr>
          <w:p w:rsidR="009767CE" w:rsidRPr="00AC19A8" w:rsidRDefault="009767CE" w:rsidP="008D792E">
            <w:pPr>
              <w:jc w:val="center"/>
              <w:rPr>
                <w:rFonts w:ascii="Arial" w:hAnsi="Arial" w:cs="Arial"/>
                <w:b/>
                <w:color w:val="0000FF"/>
                <w:sz w:val="22"/>
                <w:szCs w:val="22"/>
              </w:rPr>
            </w:pPr>
            <w:r w:rsidRPr="00AC19A8">
              <w:rPr>
                <w:rFonts w:ascii="Arial" w:hAnsi="Arial" w:cs="Arial"/>
                <w:b/>
                <w:color w:val="0000FF"/>
                <w:sz w:val="20"/>
                <w:szCs w:val="20"/>
              </w:rPr>
              <w:t>$8,704.70</w:t>
            </w:r>
          </w:p>
        </w:tc>
        <w:tc>
          <w:tcPr>
            <w:tcW w:w="2171" w:type="dxa"/>
          </w:tcPr>
          <w:p w:rsidR="009767CE" w:rsidRPr="00AC19A8" w:rsidRDefault="009767CE" w:rsidP="008D792E">
            <w:pPr>
              <w:jc w:val="center"/>
              <w:rPr>
                <w:rFonts w:ascii="Arial" w:hAnsi="Arial" w:cs="Arial"/>
                <w:b/>
                <w:color w:val="0000FF"/>
                <w:sz w:val="22"/>
                <w:szCs w:val="22"/>
              </w:rPr>
            </w:pPr>
            <w:r w:rsidRPr="00AC19A8">
              <w:rPr>
                <w:rFonts w:ascii="Arial" w:hAnsi="Arial" w:cs="Arial"/>
                <w:b/>
                <w:color w:val="0000FF"/>
                <w:sz w:val="20"/>
                <w:szCs w:val="20"/>
              </w:rPr>
              <w:t>$13,974.27</w:t>
            </w:r>
          </w:p>
        </w:tc>
        <w:tc>
          <w:tcPr>
            <w:tcW w:w="2172" w:type="dxa"/>
          </w:tcPr>
          <w:p w:rsidR="009767CE" w:rsidRDefault="009767CE" w:rsidP="008D792E">
            <w:pPr>
              <w:jc w:val="center"/>
              <w:rPr>
                <w:rFonts w:ascii="Arial" w:hAnsi="Arial" w:cs="Arial"/>
                <w:b/>
                <w:color w:val="000000"/>
                <w:sz w:val="22"/>
                <w:szCs w:val="22"/>
              </w:rPr>
            </w:pPr>
            <w:r>
              <w:rPr>
                <w:rFonts w:ascii="Arial" w:hAnsi="Arial" w:cs="Arial"/>
                <w:b/>
                <w:color w:val="000000"/>
                <w:sz w:val="22"/>
                <w:szCs w:val="22"/>
              </w:rPr>
              <w:t>61.2%</w:t>
            </w:r>
          </w:p>
        </w:tc>
      </w:tr>
    </w:tbl>
    <w:p w:rsidR="009767CE" w:rsidRDefault="009767CE" w:rsidP="009767CE">
      <w:pPr>
        <w:jc w:val="center"/>
        <w:rPr>
          <w:rFonts w:ascii="Arial" w:hAnsi="Arial" w:cs="Arial"/>
          <w:color w:val="000000"/>
        </w:rPr>
      </w:pPr>
      <w:r w:rsidRPr="001608C5">
        <w:rPr>
          <w:rFonts w:ascii="Arial" w:hAnsi="Arial" w:cs="Arial"/>
          <w:color w:val="000000"/>
        </w:rPr>
        <w:t>Hand a few of these Free cards out to each patient, good for the Entire Family, they are Active Now.</w:t>
      </w:r>
    </w:p>
    <w:p w:rsidR="009767CE" w:rsidRPr="00052BF3" w:rsidRDefault="009767CE" w:rsidP="009767CE">
      <w:pPr>
        <w:jc w:val="center"/>
        <w:rPr>
          <w:rFonts w:ascii="Arial" w:hAnsi="Arial" w:cs="Arial"/>
          <w:color w:val="000000"/>
          <w:sz w:val="22"/>
          <w:szCs w:val="22"/>
        </w:rPr>
      </w:pPr>
      <w:r w:rsidRPr="00AF0CAC">
        <w:rPr>
          <w:rFonts w:ascii="Arial" w:hAnsi="Arial" w:cs="Arial"/>
          <w:color w:val="000000"/>
          <w:sz w:val="22"/>
          <w:szCs w:val="22"/>
        </w:rPr>
        <w:t xml:space="preserve">Accepted at All Major Chains including </w:t>
      </w:r>
      <w:r w:rsidRPr="00AF0CAC">
        <w:rPr>
          <w:rFonts w:ascii="Arial" w:hAnsi="Arial" w:cs="Arial"/>
          <w:b/>
          <w:color w:val="000000"/>
          <w:sz w:val="22"/>
          <w:szCs w:val="22"/>
        </w:rPr>
        <w:t>CVS, Wal-Mart, Rite-Aid, Walgreens, Grocery Stores and More!</w:t>
      </w:r>
    </w:p>
    <w:p w:rsidR="009767CE" w:rsidRPr="00052BF3" w:rsidRDefault="009767CE" w:rsidP="009767CE">
      <w:pPr>
        <w:jc w:val="center"/>
        <w:rPr>
          <w:rFonts w:ascii="Arial" w:hAnsi="Arial" w:cs="Arial"/>
          <w:b/>
          <w:color w:val="0000FF"/>
          <w:sz w:val="22"/>
          <w:szCs w:val="22"/>
        </w:rPr>
      </w:pPr>
      <w:r w:rsidRPr="00052BF3">
        <w:rPr>
          <w:rFonts w:ascii="Arial" w:hAnsi="Arial" w:cs="Arial"/>
          <w:b/>
          <w:color w:val="0000FF"/>
          <w:sz w:val="22"/>
          <w:szCs w:val="22"/>
        </w:rPr>
        <w:t>Highest Discounts in the Industry, no need to shop stores for prices.</w:t>
      </w:r>
      <w:r>
        <w:rPr>
          <w:rFonts w:ascii="Arial" w:hAnsi="Arial" w:cs="Arial"/>
          <w:b/>
          <w:color w:val="0000FF"/>
          <w:sz w:val="22"/>
          <w:szCs w:val="22"/>
        </w:rPr>
        <w:t xml:space="preserve"> HIPAA COMPLIANT!</w:t>
      </w:r>
    </w:p>
    <w:p w:rsidR="009767CE" w:rsidRPr="00052BF3" w:rsidRDefault="009767CE" w:rsidP="009767CE">
      <w:pPr>
        <w:jc w:val="center"/>
        <w:rPr>
          <w:rFonts w:ascii="Arial" w:hAnsi="Arial" w:cs="Arial"/>
          <w:b/>
          <w:color w:val="0000FF"/>
          <w:sz w:val="22"/>
          <w:szCs w:val="22"/>
        </w:rPr>
      </w:pPr>
      <w:r w:rsidRPr="00052BF3">
        <w:rPr>
          <w:rFonts w:ascii="Arial" w:hAnsi="Arial" w:cs="Arial"/>
          <w:b/>
          <w:color w:val="0000FF"/>
          <w:sz w:val="22"/>
          <w:szCs w:val="22"/>
        </w:rPr>
        <w:t>Your Patients Info confidential, they will not be solicited for Mail Order</w:t>
      </w:r>
    </w:p>
    <w:p w:rsidR="009767CE" w:rsidRPr="00052BF3" w:rsidRDefault="009767CE" w:rsidP="009767CE">
      <w:pPr>
        <w:jc w:val="center"/>
        <w:rPr>
          <w:rFonts w:ascii="Arial" w:hAnsi="Arial" w:cs="Arial"/>
          <w:b/>
          <w:color w:val="0000FF"/>
          <w:sz w:val="22"/>
          <w:szCs w:val="22"/>
        </w:rPr>
      </w:pPr>
      <w:r w:rsidRPr="00052BF3">
        <w:rPr>
          <w:rFonts w:ascii="Arial" w:hAnsi="Arial" w:cs="Arial"/>
          <w:b/>
          <w:color w:val="0000FF"/>
          <w:sz w:val="22"/>
          <w:szCs w:val="22"/>
        </w:rPr>
        <w:t xml:space="preserve">Same low price at a CVS or a Wal-Mart, no need to shop around.  </w:t>
      </w:r>
    </w:p>
    <w:p w:rsidR="009767CE" w:rsidRPr="00052BF3" w:rsidRDefault="009767CE" w:rsidP="009767CE">
      <w:pPr>
        <w:jc w:val="center"/>
        <w:rPr>
          <w:rFonts w:ascii="Arial" w:hAnsi="Arial" w:cs="Arial"/>
          <w:b/>
          <w:color w:val="0000FF"/>
          <w:sz w:val="22"/>
          <w:szCs w:val="22"/>
        </w:rPr>
      </w:pPr>
      <w:r w:rsidRPr="00052BF3">
        <w:rPr>
          <w:rFonts w:ascii="Arial" w:hAnsi="Arial" w:cs="Arial"/>
          <w:b/>
          <w:color w:val="0000FF"/>
          <w:sz w:val="22"/>
          <w:szCs w:val="22"/>
        </w:rPr>
        <w:t xml:space="preserve">View Pharmacy/Drug Locator on line at </w:t>
      </w:r>
      <w:hyperlink r:id="rId7" w:history="1">
        <w:r w:rsidRPr="00052BF3">
          <w:rPr>
            <w:rStyle w:val="Hyperlink"/>
            <w:rFonts w:ascii="Arial" w:hAnsi="Arial" w:cs="Arial"/>
            <w:b/>
            <w:sz w:val="22"/>
            <w:szCs w:val="22"/>
          </w:rPr>
          <w:t>www.incarerx.com</w:t>
        </w:r>
      </w:hyperlink>
      <w:r w:rsidRPr="00052BF3">
        <w:rPr>
          <w:rFonts w:ascii="Arial" w:hAnsi="Arial" w:cs="Arial"/>
          <w:b/>
          <w:color w:val="0000FF"/>
          <w:sz w:val="22"/>
          <w:szCs w:val="22"/>
        </w:rPr>
        <w:t xml:space="preserve"> </w:t>
      </w:r>
    </w:p>
    <w:p w:rsidR="009767CE" w:rsidRPr="00762238" w:rsidRDefault="009767CE" w:rsidP="009767CE">
      <w:pPr>
        <w:jc w:val="center"/>
        <w:rPr>
          <w:rFonts w:ascii="Arial" w:hAnsi="Arial" w:cs="Arial"/>
          <w:i/>
          <w:color w:val="000000"/>
          <w:sz w:val="20"/>
          <w:szCs w:val="20"/>
        </w:rPr>
      </w:pPr>
      <w:r>
        <w:rPr>
          <w:rFonts w:ascii="Arial" w:hAnsi="Arial" w:cs="Arial"/>
          <w:i/>
          <w:color w:val="000000"/>
          <w:sz w:val="20"/>
          <w:szCs w:val="20"/>
        </w:rPr>
        <w:t>W</w:t>
      </w:r>
      <w:r w:rsidRPr="00762238">
        <w:rPr>
          <w:rFonts w:ascii="Arial" w:hAnsi="Arial" w:cs="Arial"/>
          <w:i/>
          <w:color w:val="000000"/>
          <w:sz w:val="20"/>
          <w:szCs w:val="20"/>
        </w:rPr>
        <w:t>e are also looking for additional fol</w:t>
      </w:r>
      <w:r>
        <w:rPr>
          <w:rFonts w:ascii="Arial" w:hAnsi="Arial" w:cs="Arial"/>
          <w:i/>
          <w:color w:val="000000"/>
          <w:sz w:val="20"/>
          <w:szCs w:val="20"/>
        </w:rPr>
        <w:t>ks to distribute these cards: E</w:t>
      </w:r>
      <w:r w:rsidRPr="00762238">
        <w:rPr>
          <w:rFonts w:ascii="Arial" w:hAnsi="Arial" w:cs="Arial"/>
          <w:i/>
          <w:color w:val="000000"/>
          <w:sz w:val="20"/>
          <w:szCs w:val="20"/>
        </w:rPr>
        <w:t>arn $1</w:t>
      </w:r>
      <w:r>
        <w:rPr>
          <w:rFonts w:ascii="Arial" w:hAnsi="Arial" w:cs="Arial"/>
          <w:i/>
          <w:color w:val="000000"/>
          <w:sz w:val="20"/>
          <w:szCs w:val="20"/>
        </w:rPr>
        <w:t>.20</w:t>
      </w:r>
      <w:r w:rsidRPr="00762238">
        <w:rPr>
          <w:rFonts w:ascii="Arial" w:hAnsi="Arial" w:cs="Arial"/>
          <w:i/>
          <w:color w:val="000000"/>
          <w:sz w:val="20"/>
          <w:szCs w:val="20"/>
        </w:rPr>
        <w:t xml:space="preserve"> for each</w:t>
      </w:r>
      <w:r>
        <w:rPr>
          <w:rFonts w:ascii="Arial" w:hAnsi="Arial" w:cs="Arial"/>
          <w:i/>
          <w:color w:val="000000"/>
          <w:sz w:val="20"/>
          <w:szCs w:val="20"/>
        </w:rPr>
        <w:t xml:space="preserve"> paid prescription filled</w:t>
      </w:r>
      <w:r w:rsidRPr="00762238">
        <w:rPr>
          <w:rFonts w:ascii="Arial" w:hAnsi="Arial" w:cs="Arial"/>
          <w:i/>
          <w:color w:val="000000"/>
          <w:sz w:val="20"/>
          <w:szCs w:val="20"/>
        </w:rPr>
        <w:t xml:space="preserve">!  </w:t>
      </w:r>
    </w:p>
    <w:p w:rsidR="009767CE" w:rsidRPr="00AC19A8" w:rsidRDefault="009767CE" w:rsidP="009767CE">
      <w:pPr>
        <w:jc w:val="center"/>
        <w:rPr>
          <w:rFonts w:ascii="Arial" w:hAnsi="Arial" w:cs="Arial"/>
          <w:b/>
          <w:color w:val="0000FF"/>
          <w:u w:val="single"/>
        </w:rPr>
      </w:pPr>
      <w:r>
        <w:rPr>
          <w:rFonts w:ascii="Arial" w:hAnsi="Arial" w:cs="Arial"/>
          <w:b/>
          <w:color w:val="0000FF"/>
          <w:u w:val="single"/>
        </w:rPr>
        <w:t>Here are a Few Common D</w:t>
      </w:r>
      <w:r w:rsidRPr="00AC19A8">
        <w:rPr>
          <w:rFonts w:ascii="Arial" w:hAnsi="Arial" w:cs="Arial"/>
          <w:b/>
          <w:color w:val="0000FF"/>
          <w:u w:val="single"/>
        </w:rPr>
        <w:t>rugs for illustration</w:t>
      </w:r>
    </w:p>
    <w:tbl>
      <w:tblPr>
        <w:tblW w:w="10113" w:type="dxa"/>
        <w:tblInd w:w="9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000"/>
      </w:tblPr>
      <w:tblGrid>
        <w:gridCol w:w="5843"/>
        <w:gridCol w:w="1106"/>
        <w:gridCol w:w="1668"/>
        <w:gridCol w:w="1496"/>
      </w:tblGrid>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DRUG</w:t>
            </w:r>
          </w:p>
        </w:tc>
        <w:tc>
          <w:tcPr>
            <w:tcW w:w="1106" w:type="dxa"/>
            <w:shd w:val="clear" w:color="auto" w:fill="auto"/>
            <w:noWrap/>
          </w:tcPr>
          <w:p w:rsidR="009767CE" w:rsidRPr="00B55EE2" w:rsidRDefault="009767CE" w:rsidP="008D792E">
            <w:pPr>
              <w:rPr>
                <w:rFonts w:ascii="Arial" w:hAnsi="Arial" w:cs="Arial"/>
                <w:i/>
                <w:color w:val="000000"/>
                <w:sz w:val="20"/>
                <w:szCs w:val="20"/>
              </w:rPr>
            </w:pPr>
            <w:r w:rsidRPr="00B55EE2">
              <w:rPr>
                <w:rFonts w:ascii="Arial" w:hAnsi="Arial" w:cs="Arial"/>
                <w:i/>
                <w:color w:val="000000"/>
                <w:sz w:val="20"/>
                <w:szCs w:val="20"/>
              </w:rPr>
              <w:t>RETAIL</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INCARE RX</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 SAVED</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HYDROCODONE/ACETAMINOPHEN TAB  5-500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$43.08</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$15.08</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65%</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SUBOXONE FIL  8-2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$223.96</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$191.12</w:t>
            </w:r>
          </w:p>
        </w:tc>
        <w:tc>
          <w:tcPr>
            <w:tcW w:w="1496" w:type="dxa"/>
            <w:shd w:val="clear" w:color="auto" w:fill="auto"/>
            <w:noWrap/>
            <w:vAlign w:val="bottom"/>
          </w:tcPr>
          <w:p w:rsidR="009767CE" w:rsidRDefault="009767CE" w:rsidP="008D792E">
            <w:pPr>
              <w:jc w:val="center"/>
              <w:rPr>
                <w:rFonts w:ascii="Calibri" w:hAnsi="Calibri" w:cs="Arial"/>
                <w:sz w:val="22"/>
                <w:szCs w:val="22"/>
              </w:rPr>
            </w:pPr>
            <w:r>
              <w:rPr>
                <w:rFonts w:ascii="Calibri" w:hAnsi="Calibri" w:cs="Arial"/>
                <w:sz w:val="22"/>
                <w:szCs w:val="22"/>
              </w:rPr>
              <w:t>14%</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AMOXICILLIN CAP  500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$20.99</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$13.95</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62%</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ZOLPIDEM TARTRATE TAB  10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$139.99</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$10.19</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93%</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 xml:space="preserve">AZITHROMYCIN TAB  250 MG </w:t>
            </w:r>
            <w:proofErr w:type="spellStart"/>
            <w:r>
              <w:rPr>
                <w:rFonts w:ascii="Arial" w:hAnsi="Arial" w:cs="Arial"/>
                <w:color w:val="000000"/>
                <w:sz w:val="20"/>
                <w:szCs w:val="20"/>
              </w:rPr>
              <w:t>Zithromax</w:t>
            </w:r>
            <w:proofErr w:type="spellEnd"/>
            <w:r>
              <w:rPr>
                <w:rFonts w:ascii="Arial" w:hAnsi="Arial" w:cs="Arial"/>
                <w:color w:val="000000"/>
                <w:sz w:val="20"/>
                <w:szCs w:val="20"/>
              </w:rPr>
              <w:t xml:space="preserve"> - Z-Pak</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$363.29</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$54.80</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84%</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VENTOLIN HFA AERS 108 MCG/ACT</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$118.15</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$45.00</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65%</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TRAMADOL HCL TAB  50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$23.70</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$4.70</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80%</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CIPROFLOXACIN HCL TAB  500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$208.62</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$23.87</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88%</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ROXICET TAB  5-325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$26.70</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$10.16</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60%</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ALPRAZOLAM TAB  1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$46.27</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$11.75</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74%</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CARISOPRODOL TAB  350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$107.61</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$10.00</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90%</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CEPHALEXIN CAP  500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$177.65</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$27.18</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84%</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CYCLOBENZAPRINE HCL TAB  10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$53.01</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$12.57</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76%</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HYDROCHLOROTHIAZIDE TAB  25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$11.85</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$7.28</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38%</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IBUPROFEN TAB  800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$21.68</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$9.50</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58%</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SULFAMETHOXAZOLE/TRIMETHO PRIM DS TAB  800-160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$52.84</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$19.96</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62%</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CLONAZEPAM TAB  1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$37.03</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$10.66</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71%</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PREDNISONE TAB  20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$20.69</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$7.64</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63%</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AMLODIPINE BESYLATE TAB  10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$82.83</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$12.77</w:t>
            </w:r>
          </w:p>
        </w:tc>
        <w:tc>
          <w:tcPr>
            <w:tcW w:w="1496" w:type="dxa"/>
            <w:shd w:val="clear" w:color="auto" w:fill="auto"/>
            <w:noWrap/>
          </w:tcPr>
          <w:p w:rsidR="009767CE" w:rsidRDefault="009767CE" w:rsidP="008D792E">
            <w:pPr>
              <w:jc w:val="center"/>
              <w:rPr>
                <w:rFonts w:ascii="Arial" w:hAnsi="Arial" w:cs="Arial"/>
                <w:color w:val="000000"/>
                <w:sz w:val="20"/>
                <w:szCs w:val="20"/>
              </w:rPr>
            </w:pPr>
            <w:r>
              <w:rPr>
                <w:rFonts w:ascii="Arial" w:hAnsi="Arial" w:cs="Arial"/>
                <w:color w:val="000000"/>
                <w:sz w:val="20"/>
                <w:szCs w:val="20"/>
              </w:rPr>
              <w:t>84%</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LORAZEPAM TAB  1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$50.44</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$10.67</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78%</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r>
              <w:rPr>
                <w:rFonts w:ascii="Arial" w:hAnsi="Arial" w:cs="Arial"/>
                <w:color w:val="000000"/>
                <w:sz w:val="20"/>
                <w:szCs w:val="20"/>
              </w:rPr>
              <w:t>OXYCODONE HCL TAB  30 MG</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$168.28</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$59.67</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64%</w:t>
            </w:r>
          </w:p>
        </w:tc>
      </w:tr>
      <w:tr w:rsidR="009767CE" w:rsidTr="008D792E">
        <w:trPr>
          <w:trHeight w:val="255"/>
        </w:trPr>
        <w:tc>
          <w:tcPr>
            <w:tcW w:w="5843" w:type="dxa"/>
            <w:shd w:val="clear" w:color="auto" w:fill="auto"/>
            <w:noWrap/>
          </w:tcPr>
          <w:p w:rsidR="009767CE" w:rsidRDefault="009767CE" w:rsidP="008D792E">
            <w:pPr>
              <w:rPr>
                <w:rFonts w:ascii="Calibri" w:hAnsi="Calibri" w:cs="Arial"/>
              </w:rPr>
            </w:pPr>
            <w:proofErr w:type="spellStart"/>
            <w:r>
              <w:rPr>
                <w:rFonts w:ascii="Calibri" w:hAnsi="Calibri" w:cs="Arial"/>
              </w:rPr>
              <w:t>Citalopram</w:t>
            </w:r>
            <w:proofErr w:type="spellEnd"/>
            <w:r>
              <w:rPr>
                <w:rFonts w:ascii="Calibri" w:hAnsi="Calibri" w:cs="Arial"/>
              </w:rPr>
              <w:t xml:space="preserve"> 10mg #30 (</w:t>
            </w:r>
            <w:proofErr w:type="spellStart"/>
            <w:r>
              <w:rPr>
                <w:rFonts w:ascii="Calibri" w:hAnsi="Calibri" w:cs="Arial"/>
              </w:rPr>
              <w:t>Celexa</w:t>
            </w:r>
            <w:proofErr w:type="spellEnd"/>
            <w:r>
              <w:rPr>
                <w:rFonts w:ascii="Calibri" w:hAnsi="Calibri" w:cs="Arial"/>
              </w:rPr>
              <w:t>)</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$81.40</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$12.26</w:t>
            </w:r>
          </w:p>
        </w:tc>
        <w:tc>
          <w:tcPr>
            <w:tcW w:w="1496" w:type="dxa"/>
            <w:shd w:val="clear" w:color="auto" w:fill="auto"/>
            <w:noWrap/>
            <w:vAlign w:val="bottom"/>
          </w:tcPr>
          <w:p w:rsidR="009767CE" w:rsidRDefault="009767CE" w:rsidP="008D792E">
            <w:pPr>
              <w:jc w:val="center"/>
              <w:rPr>
                <w:rFonts w:ascii="Calibri" w:hAnsi="Calibri" w:cs="Arial"/>
                <w:sz w:val="22"/>
                <w:szCs w:val="22"/>
              </w:rPr>
            </w:pPr>
            <w:r>
              <w:rPr>
                <w:rFonts w:ascii="Calibri" w:hAnsi="Calibri" w:cs="Arial"/>
                <w:sz w:val="22"/>
                <w:szCs w:val="22"/>
              </w:rPr>
              <w:t>84%</w:t>
            </w:r>
          </w:p>
        </w:tc>
      </w:tr>
      <w:tr w:rsidR="009767CE" w:rsidTr="008D792E">
        <w:trPr>
          <w:trHeight w:val="255"/>
        </w:trPr>
        <w:tc>
          <w:tcPr>
            <w:tcW w:w="5843" w:type="dxa"/>
            <w:shd w:val="clear" w:color="auto" w:fill="auto"/>
            <w:noWrap/>
          </w:tcPr>
          <w:p w:rsidR="009767CE" w:rsidRDefault="009767CE" w:rsidP="008D792E">
            <w:pPr>
              <w:rPr>
                <w:rFonts w:ascii="Arial" w:hAnsi="Arial" w:cs="Arial"/>
                <w:sz w:val="20"/>
                <w:szCs w:val="20"/>
              </w:rPr>
            </w:pPr>
            <w:proofErr w:type="spellStart"/>
            <w:r>
              <w:rPr>
                <w:rFonts w:ascii="Arial" w:hAnsi="Arial" w:cs="Arial"/>
                <w:sz w:val="20"/>
                <w:szCs w:val="20"/>
              </w:rPr>
              <w:t>Ondanesteron</w:t>
            </w:r>
            <w:proofErr w:type="spellEnd"/>
            <w:r>
              <w:rPr>
                <w:rFonts w:ascii="Arial" w:hAnsi="Arial" w:cs="Arial"/>
                <w:sz w:val="20"/>
                <w:szCs w:val="20"/>
              </w:rPr>
              <w:t xml:space="preserve"> 8mg Tab #30 *(</w:t>
            </w:r>
            <w:proofErr w:type="spellStart"/>
            <w:r>
              <w:rPr>
                <w:rFonts w:ascii="Arial" w:hAnsi="Arial" w:cs="Arial"/>
                <w:sz w:val="20"/>
                <w:szCs w:val="20"/>
              </w:rPr>
              <w:t>Zofran</w:t>
            </w:r>
            <w:proofErr w:type="spellEnd"/>
            <w:r>
              <w:rPr>
                <w:rFonts w:ascii="Arial" w:hAnsi="Arial" w:cs="Arial"/>
                <w:sz w:val="20"/>
                <w:szCs w:val="20"/>
              </w:rPr>
              <w:t>)</w:t>
            </w:r>
          </w:p>
        </w:tc>
        <w:tc>
          <w:tcPr>
            <w:tcW w:w="1106" w:type="dxa"/>
            <w:shd w:val="clear" w:color="auto" w:fill="auto"/>
            <w:noWrap/>
          </w:tcPr>
          <w:p w:rsidR="009767CE" w:rsidRPr="00B55EE2" w:rsidRDefault="009767CE" w:rsidP="008D792E">
            <w:pPr>
              <w:jc w:val="right"/>
              <w:rPr>
                <w:rFonts w:ascii="Arial" w:hAnsi="Arial" w:cs="Arial"/>
                <w:i/>
                <w:sz w:val="20"/>
                <w:szCs w:val="20"/>
              </w:rPr>
            </w:pPr>
            <w:r w:rsidRPr="00B55EE2">
              <w:rPr>
                <w:rFonts w:ascii="Arial" w:hAnsi="Arial" w:cs="Arial"/>
                <w:i/>
                <w:sz w:val="20"/>
                <w:szCs w:val="20"/>
              </w:rPr>
              <w:t>$1,138.69</w:t>
            </w:r>
          </w:p>
        </w:tc>
        <w:tc>
          <w:tcPr>
            <w:tcW w:w="1668" w:type="dxa"/>
            <w:shd w:val="clear" w:color="auto" w:fill="auto"/>
            <w:noWrap/>
          </w:tcPr>
          <w:p w:rsidR="009767CE" w:rsidRPr="00B55EE2" w:rsidRDefault="009767CE" w:rsidP="008D792E">
            <w:pPr>
              <w:jc w:val="center"/>
              <w:rPr>
                <w:rFonts w:ascii="Arial" w:hAnsi="Arial" w:cs="Arial"/>
                <w:b/>
                <w:sz w:val="20"/>
                <w:szCs w:val="20"/>
              </w:rPr>
            </w:pPr>
            <w:r w:rsidRPr="00B55EE2">
              <w:rPr>
                <w:rFonts w:ascii="Arial" w:hAnsi="Arial" w:cs="Arial"/>
                <w:b/>
                <w:sz w:val="20"/>
                <w:szCs w:val="20"/>
              </w:rPr>
              <w:t>$79.97</w:t>
            </w:r>
          </w:p>
        </w:tc>
        <w:tc>
          <w:tcPr>
            <w:tcW w:w="1496" w:type="dxa"/>
            <w:shd w:val="clear" w:color="auto" w:fill="auto"/>
            <w:noWrap/>
            <w:vAlign w:val="bottom"/>
          </w:tcPr>
          <w:p w:rsidR="009767CE" w:rsidRDefault="009767CE" w:rsidP="008D792E">
            <w:pPr>
              <w:jc w:val="center"/>
              <w:rPr>
                <w:rFonts w:ascii="Arial" w:hAnsi="Arial" w:cs="Arial"/>
                <w:sz w:val="20"/>
                <w:szCs w:val="20"/>
              </w:rPr>
            </w:pPr>
            <w:r>
              <w:rPr>
                <w:rFonts w:ascii="Arial" w:hAnsi="Arial" w:cs="Arial"/>
                <w:sz w:val="20"/>
                <w:szCs w:val="20"/>
              </w:rPr>
              <w:t>92%</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20"/>
                <w:szCs w:val="20"/>
              </w:rPr>
            </w:pPr>
            <w:proofErr w:type="spellStart"/>
            <w:r>
              <w:rPr>
                <w:rFonts w:ascii="Arial" w:hAnsi="Arial" w:cs="Arial"/>
                <w:color w:val="000000"/>
                <w:sz w:val="20"/>
                <w:szCs w:val="20"/>
              </w:rPr>
              <w:t>Oxycodone</w:t>
            </w:r>
            <w:proofErr w:type="spellEnd"/>
            <w:r>
              <w:rPr>
                <w:rFonts w:ascii="Arial" w:hAnsi="Arial" w:cs="Arial"/>
                <w:color w:val="000000"/>
                <w:sz w:val="20"/>
                <w:szCs w:val="20"/>
              </w:rPr>
              <w:t>/</w:t>
            </w:r>
            <w:proofErr w:type="spellStart"/>
            <w:r>
              <w:rPr>
                <w:rFonts w:ascii="Arial" w:hAnsi="Arial" w:cs="Arial"/>
                <w:color w:val="000000"/>
                <w:sz w:val="20"/>
                <w:szCs w:val="20"/>
              </w:rPr>
              <w:t>Acetametaphen</w:t>
            </w:r>
            <w:proofErr w:type="spellEnd"/>
            <w:r>
              <w:rPr>
                <w:rFonts w:ascii="Arial" w:hAnsi="Arial" w:cs="Arial"/>
                <w:color w:val="000000"/>
                <w:sz w:val="20"/>
                <w:szCs w:val="20"/>
              </w:rPr>
              <w:t xml:space="preserve"> 7.5/325 #30 </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$106.62</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$20.84</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80%</w:t>
            </w:r>
          </w:p>
        </w:tc>
      </w:tr>
      <w:tr w:rsidR="009767CE" w:rsidTr="008D792E">
        <w:trPr>
          <w:trHeight w:val="255"/>
        </w:trPr>
        <w:tc>
          <w:tcPr>
            <w:tcW w:w="5843" w:type="dxa"/>
            <w:shd w:val="clear" w:color="auto" w:fill="auto"/>
            <w:noWrap/>
          </w:tcPr>
          <w:p w:rsidR="009767CE" w:rsidRDefault="009767CE" w:rsidP="008D792E">
            <w:pPr>
              <w:rPr>
                <w:rFonts w:ascii="Calibri" w:hAnsi="Calibri" w:cs="Arial"/>
                <w:color w:val="000000"/>
              </w:rPr>
            </w:pPr>
            <w:proofErr w:type="spellStart"/>
            <w:r>
              <w:rPr>
                <w:rFonts w:ascii="Calibri" w:hAnsi="Calibri" w:cs="Arial"/>
                <w:color w:val="000000"/>
              </w:rPr>
              <w:t>Sumatriptan</w:t>
            </w:r>
            <w:proofErr w:type="spellEnd"/>
            <w:r>
              <w:rPr>
                <w:rFonts w:ascii="Calibri" w:hAnsi="Calibri" w:cs="Arial"/>
                <w:color w:val="000000"/>
              </w:rPr>
              <w:t xml:space="preserve"> 25mg #9 (</w:t>
            </w:r>
            <w:proofErr w:type="spellStart"/>
            <w:r>
              <w:rPr>
                <w:rFonts w:ascii="Calibri" w:hAnsi="Calibri" w:cs="Arial"/>
                <w:color w:val="000000"/>
              </w:rPr>
              <w:t>Imitrex</w:t>
            </w:r>
            <w:proofErr w:type="spellEnd"/>
            <w:r>
              <w:rPr>
                <w:rFonts w:ascii="Calibri" w:hAnsi="Calibri" w:cs="Arial"/>
                <w:color w:val="000000"/>
              </w:rPr>
              <w:t xml:space="preserve"> Tab.)</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$242.26</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$33.61</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86%</w:t>
            </w:r>
          </w:p>
        </w:tc>
      </w:tr>
      <w:tr w:rsidR="009767CE" w:rsidTr="008D792E">
        <w:trPr>
          <w:trHeight w:val="255"/>
        </w:trPr>
        <w:tc>
          <w:tcPr>
            <w:tcW w:w="5843" w:type="dxa"/>
            <w:shd w:val="clear" w:color="auto" w:fill="auto"/>
            <w:noWrap/>
          </w:tcPr>
          <w:p w:rsidR="009767CE" w:rsidRDefault="009767CE" w:rsidP="008D792E">
            <w:pPr>
              <w:rPr>
                <w:rFonts w:ascii="Arial" w:hAnsi="Arial" w:cs="Arial"/>
                <w:sz w:val="20"/>
                <w:szCs w:val="20"/>
              </w:rPr>
            </w:pPr>
            <w:proofErr w:type="spellStart"/>
            <w:r>
              <w:rPr>
                <w:rFonts w:ascii="Arial" w:hAnsi="Arial" w:cs="Arial"/>
                <w:sz w:val="20"/>
                <w:szCs w:val="20"/>
              </w:rPr>
              <w:t>Tramadol</w:t>
            </w:r>
            <w:proofErr w:type="spellEnd"/>
            <w:r>
              <w:rPr>
                <w:rFonts w:ascii="Arial" w:hAnsi="Arial" w:cs="Arial"/>
                <w:sz w:val="20"/>
                <w:szCs w:val="20"/>
              </w:rPr>
              <w:t xml:space="preserve"> 50mg tablets #120 </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$160.86</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$45.68</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71%</w:t>
            </w:r>
          </w:p>
        </w:tc>
      </w:tr>
      <w:tr w:rsidR="009767CE" w:rsidTr="008D792E">
        <w:trPr>
          <w:trHeight w:val="255"/>
        </w:trPr>
        <w:tc>
          <w:tcPr>
            <w:tcW w:w="5843" w:type="dxa"/>
            <w:shd w:val="clear" w:color="auto" w:fill="auto"/>
            <w:noWrap/>
          </w:tcPr>
          <w:p w:rsidR="009767CE" w:rsidRDefault="009767CE" w:rsidP="008D792E">
            <w:pPr>
              <w:rPr>
                <w:rFonts w:ascii="Arial" w:hAnsi="Arial" w:cs="Arial"/>
                <w:color w:val="000000"/>
                <w:sz w:val="16"/>
                <w:szCs w:val="16"/>
              </w:rPr>
            </w:pPr>
            <w:r>
              <w:rPr>
                <w:rFonts w:ascii="Arial" w:hAnsi="Arial" w:cs="Arial"/>
                <w:color w:val="000000"/>
                <w:sz w:val="16"/>
                <w:szCs w:val="16"/>
              </w:rPr>
              <w:t xml:space="preserve">ALBUTEROL 90MCG INHALER 6.7GR - </w:t>
            </w:r>
            <w:proofErr w:type="spellStart"/>
            <w:r>
              <w:rPr>
                <w:rFonts w:ascii="Arial" w:hAnsi="Arial" w:cs="Arial"/>
                <w:color w:val="000000"/>
                <w:sz w:val="16"/>
                <w:szCs w:val="16"/>
              </w:rPr>
              <w:t>Proventil</w:t>
            </w:r>
            <w:proofErr w:type="spellEnd"/>
            <w:r>
              <w:rPr>
                <w:rFonts w:ascii="Arial" w:hAnsi="Arial" w:cs="Arial"/>
                <w:color w:val="000000"/>
                <w:sz w:val="16"/>
                <w:szCs w:val="16"/>
              </w:rPr>
              <w:t xml:space="preserve"> HFA - </w:t>
            </w:r>
            <w:proofErr w:type="spellStart"/>
            <w:r>
              <w:rPr>
                <w:rFonts w:ascii="Arial" w:hAnsi="Arial" w:cs="Arial"/>
                <w:color w:val="000000"/>
                <w:sz w:val="16"/>
                <w:szCs w:val="16"/>
              </w:rPr>
              <w:t>Ventolin</w:t>
            </w:r>
            <w:proofErr w:type="spellEnd"/>
            <w:r>
              <w:rPr>
                <w:rFonts w:ascii="Arial" w:hAnsi="Arial" w:cs="Arial"/>
                <w:color w:val="000000"/>
                <w:sz w:val="16"/>
                <w:szCs w:val="16"/>
              </w:rPr>
              <w:t xml:space="preserve"> HFA </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$49.25</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$9.28</w:t>
            </w:r>
          </w:p>
        </w:tc>
        <w:tc>
          <w:tcPr>
            <w:tcW w:w="1496" w:type="dxa"/>
            <w:shd w:val="clear" w:color="auto" w:fill="auto"/>
            <w:noWrap/>
            <w:vAlign w:val="bottom"/>
          </w:tcPr>
          <w:p w:rsidR="009767CE" w:rsidRDefault="009767CE" w:rsidP="008D792E">
            <w:pPr>
              <w:jc w:val="center"/>
              <w:rPr>
                <w:rFonts w:ascii="Arial" w:hAnsi="Arial" w:cs="Arial"/>
                <w:color w:val="000000"/>
                <w:sz w:val="20"/>
                <w:szCs w:val="20"/>
              </w:rPr>
            </w:pPr>
            <w:r>
              <w:rPr>
                <w:rFonts w:ascii="Arial" w:hAnsi="Arial" w:cs="Arial"/>
                <w:color w:val="000000"/>
                <w:sz w:val="20"/>
                <w:szCs w:val="20"/>
              </w:rPr>
              <w:t>81%</w:t>
            </w:r>
          </w:p>
        </w:tc>
      </w:tr>
      <w:tr w:rsidR="009767CE" w:rsidTr="008D792E">
        <w:trPr>
          <w:trHeight w:val="255"/>
        </w:trPr>
        <w:tc>
          <w:tcPr>
            <w:tcW w:w="5843" w:type="dxa"/>
            <w:shd w:val="clear" w:color="auto" w:fill="auto"/>
            <w:noWrap/>
          </w:tcPr>
          <w:p w:rsidR="009767CE" w:rsidRDefault="009767CE" w:rsidP="008D792E">
            <w:pPr>
              <w:rPr>
                <w:rFonts w:ascii="Calibri" w:hAnsi="Calibri" w:cs="Arial"/>
              </w:rPr>
            </w:pPr>
            <w:proofErr w:type="spellStart"/>
            <w:r>
              <w:rPr>
                <w:rFonts w:ascii="Calibri" w:hAnsi="Calibri" w:cs="Arial"/>
              </w:rPr>
              <w:t>Trazadone</w:t>
            </w:r>
            <w:proofErr w:type="spellEnd"/>
            <w:r>
              <w:rPr>
                <w:rFonts w:ascii="Calibri" w:hAnsi="Calibri" w:cs="Arial"/>
              </w:rPr>
              <w:t xml:space="preserve"> 100mg #60</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$89.61</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$9.85</w:t>
            </w:r>
          </w:p>
        </w:tc>
        <w:tc>
          <w:tcPr>
            <w:tcW w:w="1496" w:type="dxa"/>
            <w:shd w:val="clear" w:color="auto" w:fill="auto"/>
            <w:noWrap/>
            <w:vAlign w:val="bottom"/>
          </w:tcPr>
          <w:p w:rsidR="009767CE" w:rsidRDefault="009767CE" w:rsidP="008D792E">
            <w:pPr>
              <w:jc w:val="center"/>
              <w:rPr>
                <w:rFonts w:ascii="Calibri" w:hAnsi="Calibri" w:cs="Arial"/>
                <w:sz w:val="22"/>
                <w:szCs w:val="22"/>
              </w:rPr>
            </w:pPr>
            <w:r>
              <w:rPr>
                <w:rFonts w:ascii="Calibri" w:hAnsi="Calibri" w:cs="Arial"/>
                <w:sz w:val="22"/>
                <w:szCs w:val="22"/>
              </w:rPr>
              <w:t>89%</w:t>
            </w:r>
          </w:p>
        </w:tc>
      </w:tr>
      <w:tr w:rsidR="009767CE" w:rsidTr="008D792E">
        <w:trPr>
          <w:trHeight w:val="255"/>
        </w:trPr>
        <w:tc>
          <w:tcPr>
            <w:tcW w:w="5843" w:type="dxa"/>
            <w:shd w:val="clear" w:color="auto" w:fill="auto"/>
            <w:noWrap/>
          </w:tcPr>
          <w:p w:rsidR="009767CE" w:rsidRDefault="009767CE" w:rsidP="008D792E">
            <w:pPr>
              <w:rPr>
                <w:rFonts w:ascii="Calibri" w:hAnsi="Calibri" w:cs="Arial"/>
              </w:rPr>
            </w:pPr>
            <w:proofErr w:type="spellStart"/>
            <w:r>
              <w:rPr>
                <w:rFonts w:ascii="Calibri" w:hAnsi="Calibri" w:cs="Arial"/>
              </w:rPr>
              <w:t>Zolpidem</w:t>
            </w:r>
            <w:proofErr w:type="spellEnd"/>
            <w:r>
              <w:rPr>
                <w:rFonts w:ascii="Calibri" w:hAnsi="Calibri" w:cs="Arial"/>
              </w:rPr>
              <w:t xml:space="preserve"> </w:t>
            </w:r>
            <w:proofErr w:type="spellStart"/>
            <w:r>
              <w:rPr>
                <w:rFonts w:ascii="Calibri" w:hAnsi="Calibri" w:cs="Arial"/>
              </w:rPr>
              <w:t>Tartrate</w:t>
            </w:r>
            <w:proofErr w:type="spellEnd"/>
            <w:r>
              <w:rPr>
                <w:rFonts w:ascii="Calibri" w:hAnsi="Calibri" w:cs="Arial"/>
              </w:rPr>
              <w:t xml:space="preserve"> 5MG #30 (</w:t>
            </w:r>
            <w:proofErr w:type="spellStart"/>
            <w:r>
              <w:rPr>
                <w:rFonts w:ascii="Calibri" w:hAnsi="Calibri" w:cs="Arial"/>
              </w:rPr>
              <w:t>ambien</w:t>
            </w:r>
            <w:proofErr w:type="spellEnd"/>
            <w:r>
              <w:rPr>
                <w:rFonts w:ascii="Calibri" w:hAnsi="Calibri" w:cs="Arial"/>
              </w:rPr>
              <w:t>)</w:t>
            </w:r>
          </w:p>
        </w:tc>
        <w:tc>
          <w:tcPr>
            <w:tcW w:w="1106" w:type="dxa"/>
            <w:shd w:val="clear" w:color="auto" w:fill="auto"/>
            <w:noWrap/>
          </w:tcPr>
          <w:p w:rsidR="009767CE" w:rsidRPr="00B55EE2" w:rsidRDefault="009767CE" w:rsidP="008D792E">
            <w:pPr>
              <w:jc w:val="right"/>
              <w:rPr>
                <w:rFonts w:ascii="Arial" w:hAnsi="Arial" w:cs="Arial"/>
                <w:i/>
                <w:color w:val="000000"/>
                <w:sz w:val="20"/>
                <w:szCs w:val="20"/>
              </w:rPr>
            </w:pPr>
            <w:r w:rsidRPr="00B55EE2">
              <w:rPr>
                <w:rFonts w:ascii="Arial" w:hAnsi="Arial" w:cs="Arial"/>
                <w:i/>
                <w:color w:val="000000"/>
                <w:sz w:val="20"/>
                <w:szCs w:val="20"/>
              </w:rPr>
              <w:t>$124.36</w:t>
            </w:r>
          </w:p>
        </w:tc>
        <w:tc>
          <w:tcPr>
            <w:tcW w:w="1668" w:type="dxa"/>
            <w:shd w:val="clear" w:color="auto" w:fill="auto"/>
            <w:noWrap/>
          </w:tcPr>
          <w:p w:rsidR="009767CE" w:rsidRPr="00B55EE2" w:rsidRDefault="009767CE" w:rsidP="008D792E">
            <w:pPr>
              <w:jc w:val="center"/>
              <w:rPr>
                <w:rFonts w:ascii="Arial" w:hAnsi="Arial" w:cs="Arial"/>
                <w:b/>
                <w:color w:val="000000"/>
                <w:sz w:val="20"/>
                <w:szCs w:val="20"/>
              </w:rPr>
            </w:pPr>
            <w:r w:rsidRPr="00B55EE2">
              <w:rPr>
                <w:rFonts w:ascii="Arial" w:hAnsi="Arial" w:cs="Arial"/>
                <w:b/>
                <w:color w:val="000000"/>
                <w:sz w:val="20"/>
                <w:szCs w:val="20"/>
              </w:rPr>
              <w:t>$9.94</w:t>
            </w:r>
          </w:p>
        </w:tc>
        <w:tc>
          <w:tcPr>
            <w:tcW w:w="1496" w:type="dxa"/>
            <w:shd w:val="clear" w:color="auto" w:fill="auto"/>
            <w:noWrap/>
            <w:vAlign w:val="bottom"/>
          </w:tcPr>
          <w:p w:rsidR="009767CE" w:rsidRDefault="009767CE" w:rsidP="008D792E">
            <w:pPr>
              <w:jc w:val="center"/>
              <w:rPr>
                <w:rFonts w:ascii="Calibri" w:hAnsi="Calibri" w:cs="Arial"/>
                <w:sz w:val="22"/>
                <w:szCs w:val="22"/>
              </w:rPr>
            </w:pPr>
            <w:r>
              <w:rPr>
                <w:rFonts w:ascii="Calibri" w:hAnsi="Calibri" w:cs="Arial"/>
                <w:sz w:val="22"/>
                <w:szCs w:val="22"/>
              </w:rPr>
              <w:t>92%</w:t>
            </w:r>
          </w:p>
        </w:tc>
      </w:tr>
    </w:tbl>
    <w:p w:rsidR="009767CE" w:rsidRDefault="009767CE" w:rsidP="009767CE">
      <w:pPr>
        <w:rPr>
          <w:rFonts w:ascii="Arial" w:hAnsi="Arial" w:cs="Arial"/>
          <w:b/>
          <w:color w:val="0000FF"/>
          <w:sz w:val="28"/>
          <w:szCs w:val="28"/>
        </w:rPr>
      </w:pPr>
    </w:p>
    <w:p w:rsidR="009767CE" w:rsidRDefault="009767CE" w:rsidP="009767CE">
      <w:pPr>
        <w:jc w:val="center"/>
        <w:rPr>
          <w:rFonts w:ascii="Arial" w:hAnsi="Arial" w:cs="Arial"/>
          <w:b/>
          <w:color w:val="0000FF"/>
          <w:sz w:val="28"/>
          <w:szCs w:val="28"/>
        </w:rPr>
      </w:pPr>
      <w:r w:rsidRPr="00534F66">
        <w:rPr>
          <w:rFonts w:ascii="Arial" w:hAnsi="Arial" w:cs="Arial"/>
          <w:b/>
          <w:noProof/>
          <w:color w:val="0000FF"/>
          <w:sz w:val="28"/>
          <w:szCs w:val="28"/>
        </w:rPr>
        <w:t>Richard Jerome</w:t>
      </w:r>
      <w:r w:rsidRPr="003D4232">
        <w:rPr>
          <w:rFonts w:ascii="Arial" w:hAnsi="Arial" w:cs="Arial"/>
          <w:b/>
          <w:color w:val="0000FF"/>
          <w:sz w:val="28"/>
          <w:szCs w:val="28"/>
        </w:rPr>
        <w:t xml:space="preserve">  </w:t>
      </w:r>
      <w:r w:rsidRPr="00534F66">
        <w:rPr>
          <w:rFonts w:ascii="Arial" w:hAnsi="Arial" w:cs="Arial"/>
          <w:b/>
          <w:noProof/>
          <w:color w:val="0000FF"/>
          <w:sz w:val="28"/>
          <w:szCs w:val="28"/>
        </w:rPr>
        <w:t>305.310.5517</w:t>
      </w:r>
      <w:r w:rsidRPr="003D4232">
        <w:rPr>
          <w:rFonts w:ascii="Arial" w:hAnsi="Arial" w:cs="Arial"/>
          <w:b/>
          <w:color w:val="0000FF"/>
          <w:sz w:val="28"/>
          <w:szCs w:val="28"/>
        </w:rPr>
        <w:t xml:space="preserve"> </w:t>
      </w:r>
      <w:r w:rsidRPr="00534F66">
        <w:rPr>
          <w:rFonts w:ascii="Arial" w:hAnsi="Arial" w:cs="Arial"/>
          <w:b/>
          <w:noProof/>
          <w:color w:val="0000FF"/>
          <w:sz w:val="28"/>
          <w:szCs w:val="28"/>
        </w:rPr>
        <w:t>RJerome.multiservices@gmail.com</w:t>
      </w:r>
      <w:r>
        <w:rPr>
          <w:rFonts w:ascii="Arial" w:hAnsi="Arial" w:cs="Arial"/>
          <w:b/>
          <w:color w:val="0000FF"/>
          <w:sz w:val="28"/>
          <w:szCs w:val="28"/>
        </w:rPr>
        <w:t xml:space="preserve">  </w:t>
      </w:r>
      <w:r w:rsidRPr="00534F66">
        <w:rPr>
          <w:rFonts w:ascii="Arial" w:hAnsi="Arial" w:cs="Arial"/>
          <w:b/>
          <w:noProof/>
          <w:color w:val="0000FF"/>
          <w:sz w:val="28"/>
          <w:szCs w:val="28"/>
        </w:rPr>
        <w:t>NCR9317</w:t>
      </w:r>
    </w:p>
    <w:p w:rsidR="005A29FC" w:rsidRDefault="005A29FC"/>
    <w:p w:rsidR="009767CE" w:rsidRDefault="009767CE" w:rsidP="009767CE">
      <w:pPr>
        <w:pStyle w:val="Header"/>
        <w:jc w:val="center"/>
      </w:pPr>
      <w:r>
        <w:rPr>
          <w:noProof/>
        </w:rPr>
        <w:lastRenderedPageBreak/>
        <w:drawing>
          <wp:inline distT="0" distB="0" distL="0" distR="0">
            <wp:extent cx="5381625" cy="6515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81625" cy="6515100"/>
                    </a:xfrm>
                    <a:prstGeom prst="rect">
                      <a:avLst/>
                    </a:prstGeom>
                    <a:noFill/>
                    <a:ln w="9525">
                      <a:noFill/>
                      <a:miter lim="800000"/>
                      <a:headEnd/>
                      <a:tailEnd/>
                    </a:ln>
                  </pic:spPr>
                </pic:pic>
              </a:graphicData>
            </a:graphic>
          </wp:inline>
        </w:drawing>
      </w:r>
    </w:p>
    <w:p w:rsidR="009767CE" w:rsidRDefault="009767CE" w:rsidP="009767CE">
      <w:pPr>
        <w:pStyle w:val="Header"/>
        <w:jc w:val="center"/>
      </w:pPr>
    </w:p>
    <w:p w:rsidR="009767CE" w:rsidRDefault="009767CE" w:rsidP="009767CE">
      <w:pPr>
        <w:pStyle w:val="Header"/>
        <w:jc w:val="center"/>
      </w:pPr>
    </w:p>
    <w:tbl>
      <w:tblPr>
        <w:tblStyle w:val="TableGrid"/>
        <w:tblW w:w="0" w:type="auto"/>
        <w:jc w:val="center"/>
        <w:tblLook w:val="01E0"/>
      </w:tblPr>
      <w:tblGrid>
        <w:gridCol w:w="5440"/>
        <w:gridCol w:w="5226"/>
      </w:tblGrid>
      <w:tr w:rsidR="009767CE" w:rsidTr="008D792E">
        <w:trPr>
          <w:trHeight w:val="2754"/>
          <w:jc w:val="center"/>
        </w:trPr>
        <w:tc>
          <w:tcPr>
            <w:tcW w:w="5440" w:type="dxa"/>
          </w:tcPr>
          <w:p w:rsidR="009767CE" w:rsidRPr="00485E49" w:rsidRDefault="009767CE" w:rsidP="008D792E">
            <w:pPr>
              <w:pStyle w:val="AveryStyle1"/>
              <w:rPr>
                <w:i/>
                <w:sz w:val="20"/>
              </w:rPr>
            </w:pPr>
            <w:r w:rsidRPr="00485E49">
              <w:rPr>
                <w:i/>
                <w:sz w:val="20"/>
              </w:rPr>
              <w:t xml:space="preserve">Your Free Prescription Card works now, present this to your pharmacist and save up to </w:t>
            </w:r>
            <w:r>
              <w:rPr>
                <w:i/>
                <w:sz w:val="20"/>
              </w:rPr>
              <w:t>90%</w:t>
            </w:r>
            <w:r w:rsidRPr="00485E49">
              <w:rPr>
                <w:i/>
                <w:sz w:val="20"/>
              </w:rPr>
              <w:t xml:space="preserve"> or more!</w:t>
            </w:r>
          </w:p>
          <w:p w:rsidR="009767CE" w:rsidRPr="00BD0529" w:rsidRDefault="009767CE" w:rsidP="008D792E">
            <w:pPr>
              <w:pStyle w:val="AveryStyle1"/>
              <w:jc w:val="left"/>
              <w:rPr>
                <w:sz w:val="22"/>
              </w:rPr>
            </w:pPr>
            <w:r w:rsidRPr="00BD0529">
              <w:rPr>
                <w:b/>
                <w:i/>
                <w:sz w:val="24"/>
                <w:szCs w:val="24"/>
              </w:rPr>
              <w:t>.</w:t>
            </w:r>
            <w:r w:rsidRPr="00BD0529">
              <w:rPr>
                <w:b/>
                <w:sz w:val="24"/>
                <w:szCs w:val="24"/>
              </w:rPr>
              <w:t xml:space="preserve"> MEMBER ID:</w:t>
            </w:r>
            <w:r>
              <w:rPr>
                <w:sz w:val="24"/>
                <w:szCs w:val="24"/>
              </w:rPr>
              <w:t xml:space="preserve">  </w:t>
            </w:r>
            <w:r w:rsidRPr="00BD0529">
              <w:rPr>
                <w:sz w:val="22"/>
              </w:rPr>
              <w:t>Enter Patient’s Phone Number</w:t>
            </w:r>
          </w:p>
          <w:p w:rsidR="009767CE" w:rsidRPr="00421972" w:rsidRDefault="009767CE" w:rsidP="008D792E">
            <w:pPr>
              <w:pStyle w:val="AveryStyle1"/>
              <w:rPr>
                <w:b/>
                <w:szCs w:val="28"/>
              </w:rPr>
            </w:pPr>
            <w:proofErr w:type="spellStart"/>
            <w:r w:rsidRPr="00421972">
              <w:rPr>
                <w:szCs w:val="28"/>
              </w:rPr>
              <w:t>RxGROUP</w:t>
            </w:r>
            <w:proofErr w:type="spellEnd"/>
            <w:r w:rsidRPr="00421972">
              <w:rPr>
                <w:szCs w:val="28"/>
              </w:rPr>
              <w:t>:</w:t>
            </w:r>
            <w:r w:rsidRPr="00421972">
              <w:rPr>
                <w:b/>
                <w:szCs w:val="28"/>
              </w:rPr>
              <w:t xml:space="preserve"> </w:t>
            </w:r>
            <w:r w:rsidRPr="00534F66">
              <w:rPr>
                <w:b/>
                <w:noProof/>
                <w:szCs w:val="28"/>
              </w:rPr>
              <w:t>NCR9317</w:t>
            </w:r>
            <w:r w:rsidRPr="00421972">
              <w:rPr>
                <w:b/>
                <w:szCs w:val="28"/>
              </w:rPr>
              <w:t xml:space="preserve"> </w:t>
            </w:r>
          </w:p>
          <w:p w:rsidR="009767CE" w:rsidRPr="00C143FD" w:rsidRDefault="009767CE" w:rsidP="008D792E">
            <w:pPr>
              <w:pStyle w:val="AveryStyle1"/>
              <w:rPr>
                <w:sz w:val="24"/>
                <w:szCs w:val="24"/>
              </w:rPr>
            </w:pPr>
            <w:proofErr w:type="spellStart"/>
            <w:r w:rsidRPr="00BD0529">
              <w:rPr>
                <w:b/>
                <w:sz w:val="24"/>
                <w:szCs w:val="24"/>
              </w:rPr>
              <w:t>RxBIN</w:t>
            </w:r>
            <w:proofErr w:type="spellEnd"/>
            <w:r w:rsidRPr="00BD0529">
              <w:rPr>
                <w:b/>
                <w:sz w:val="24"/>
                <w:szCs w:val="24"/>
              </w:rPr>
              <w:t>:</w:t>
            </w:r>
            <w:r w:rsidRPr="00F82765">
              <w:rPr>
                <w:b/>
                <w:sz w:val="24"/>
                <w:szCs w:val="24"/>
              </w:rPr>
              <w:t xml:space="preserve"> 610568</w:t>
            </w:r>
          </w:p>
          <w:p w:rsidR="009767CE" w:rsidRPr="00BD0529" w:rsidRDefault="009767CE" w:rsidP="008D792E">
            <w:pPr>
              <w:pStyle w:val="AveryStyle1"/>
              <w:rPr>
                <w:b/>
                <w:sz w:val="24"/>
                <w:szCs w:val="24"/>
              </w:rPr>
            </w:pPr>
            <w:r w:rsidRPr="00BD0529">
              <w:rPr>
                <w:b/>
                <w:sz w:val="24"/>
                <w:szCs w:val="24"/>
              </w:rPr>
              <w:t>PCN:</w:t>
            </w:r>
            <w:r w:rsidRPr="00C143FD">
              <w:rPr>
                <w:b/>
                <w:sz w:val="24"/>
                <w:szCs w:val="24"/>
              </w:rPr>
              <w:t xml:space="preserve"> DRX  </w:t>
            </w:r>
          </w:p>
          <w:p w:rsidR="009767CE" w:rsidRPr="00F82765" w:rsidRDefault="009767CE" w:rsidP="008D792E">
            <w:pPr>
              <w:pStyle w:val="AveryStyle1"/>
              <w:rPr>
                <w:i/>
                <w:sz w:val="20"/>
              </w:rPr>
            </w:pPr>
            <w:r>
              <w:rPr>
                <w:i/>
                <w:sz w:val="20"/>
              </w:rPr>
              <w:t>This Free Card Compliments of:</w:t>
            </w:r>
          </w:p>
          <w:p w:rsidR="009767CE" w:rsidRPr="0022659A" w:rsidRDefault="009767CE" w:rsidP="008D792E">
            <w:pPr>
              <w:pStyle w:val="AveryStyle1"/>
              <w:rPr>
                <w:sz w:val="22"/>
              </w:rPr>
            </w:pPr>
            <w:r w:rsidRPr="00534F66">
              <w:rPr>
                <w:noProof/>
                <w:sz w:val="22"/>
              </w:rPr>
              <w:t>Richard Jerome</w:t>
            </w:r>
            <w:r w:rsidRPr="0022659A">
              <w:rPr>
                <w:sz w:val="22"/>
              </w:rPr>
              <w:t xml:space="preserve"> </w:t>
            </w:r>
            <w:r w:rsidRPr="00534F66">
              <w:rPr>
                <w:noProof/>
                <w:sz w:val="22"/>
              </w:rPr>
              <w:t>305.310.5517</w:t>
            </w:r>
          </w:p>
          <w:p w:rsidR="009767CE" w:rsidRDefault="009767CE" w:rsidP="008D792E">
            <w:pPr>
              <w:rPr>
                <w:rFonts w:ascii="Arial" w:hAnsi="Arial" w:cs="Arial"/>
                <w:sz w:val="20"/>
                <w:szCs w:val="20"/>
              </w:rPr>
            </w:pPr>
            <w:r w:rsidRPr="004C3586">
              <w:rPr>
                <w:sz w:val="16"/>
                <w:szCs w:val="16"/>
              </w:rPr>
              <w:t>THIS IS NOT INSURANCE, IT’S FREE!</w:t>
            </w:r>
            <w:r w:rsidRPr="002835ED">
              <w:rPr>
                <w:sz w:val="22"/>
                <w:szCs w:val="22"/>
              </w:rPr>
              <w:t xml:space="preserve">  </w:t>
            </w:r>
            <w:hyperlink r:id="rId9" w:history="1">
              <w:r w:rsidRPr="002835ED">
                <w:rPr>
                  <w:rStyle w:val="Hyperlink"/>
                  <w:sz w:val="22"/>
                  <w:szCs w:val="22"/>
                </w:rPr>
                <w:t>www.incarerx.com</w:t>
              </w:r>
            </w:hyperlink>
            <w:r>
              <w:rPr>
                <w:sz w:val="16"/>
                <w:szCs w:val="16"/>
              </w:rPr>
              <w:t xml:space="preserve"> </w:t>
            </w:r>
          </w:p>
        </w:tc>
        <w:tc>
          <w:tcPr>
            <w:tcW w:w="5151" w:type="dxa"/>
          </w:tcPr>
          <w:p w:rsidR="009767CE" w:rsidRDefault="009767CE" w:rsidP="008D792E">
            <w:pPr>
              <w:rPr>
                <w:rFonts w:ascii="Arial" w:hAnsi="Arial" w:cs="Arial"/>
                <w:sz w:val="20"/>
                <w:szCs w:val="20"/>
              </w:rPr>
            </w:pPr>
            <w:r>
              <w:rPr>
                <w:noProof/>
              </w:rPr>
              <w:drawing>
                <wp:inline distT="0" distB="0" distL="0" distR="0">
                  <wp:extent cx="3152775" cy="17907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52775" cy="1790700"/>
                          </a:xfrm>
                          <a:prstGeom prst="rect">
                            <a:avLst/>
                          </a:prstGeom>
                          <a:noFill/>
                          <a:ln w="9525">
                            <a:noFill/>
                            <a:miter lim="800000"/>
                            <a:headEnd/>
                            <a:tailEnd/>
                          </a:ln>
                        </pic:spPr>
                      </pic:pic>
                    </a:graphicData>
                  </a:graphic>
                </wp:inline>
              </w:drawing>
            </w:r>
          </w:p>
        </w:tc>
      </w:tr>
    </w:tbl>
    <w:p w:rsidR="009767CE" w:rsidRDefault="009767CE"/>
    <w:p w:rsidR="009767CE" w:rsidRDefault="009767CE"/>
    <w:p w:rsidR="009767CE" w:rsidRPr="00C33AFA" w:rsidRDefault="009767CE" w:rsidP="009767CE">
      <w:pPr>
        <w:jc w:val="center"/>
        <w:rPr>
          <w:rFonts w:ascii="Arial" w:hAnsi="Arial" w:cs="Arial"/>
          <w:b/>
          <w:color w:val="0000FF"/>
          <w:u w:val="single"/>
        </w:rPr>
      </w:pPr>
      <w:bookmarkStart w:id="0" w:name="OLE_LINK1"/>
      <w:bookmarkStart w:id="1" w:name="OLE_LINK2"/>
      <w:r w:rsidRPr="00C33AFA">
        <w:rPr>
          <w:rFonts w:ascii="Arial" w:hAnsi="Arial" w:cs="Arial"/>
          <w:b/>
          <w:color w:val="0000FF"/>
          <w:u w:val="single"/>
        </w:rPr>
        <w:lastRenderedPageBreak/>
        <w:t>Economic Modeling for Illustration Purposes Only</w:t>
      </w:r>
    </w:p>
    <w:p w:rsidR="009767CE" w:rsidRPr="00F05FA6" w:rsidRDefault="009767CE" w:rsidP="009767CE">
      <w:pPr>
        <w:rPr>
          <w:rFonts w:ascii="Arial" w:hAnsi="Arial" w:cs="Arial"/>
          <w:sz w:val="22"/>
          <w:szCs w:val="22"/>
        </w:rPr>
      </w:pPr>
      <w:r w:rsidRPr="00F05FA6">
        <w:rPr>
          <w:rFonts w:ascii="Arial" w:hAnsi="Arial" w:cs="Arial"/>
          <w:sz w:val="22"/>
          <w:szCs w:val="22"/>
        </w:rPr>
        <w:t xml:space="preserve">OK, everyone asks this question:  “How Much Money Can I Make” with the cards?   It’s economic modeling, and of course how much you make totally depends on how many cards are effectively placed and how many people you bring on board that produce, and no one can guarantee how much you make or if you achieve these results. </w:t>
      </w:r>
    </w:p>
    <w:p w:rsidR="009767CE" w:rsidRPr="00F05FA6" w:rsidRDefault="009767CE" w:rsidP="009767CE">
      <w:pPr>
        <w:rPr>
          <w:rFonts w:ascii="Arial" w:hAnsi="Arial" w:cs="Arial"/>
          <w:sz w:val="22"/>
          <w:szCs w:val="22"/>
        </w:rPr>
      </w:pPr>
    </w:p>
    <w:p w:rsidR="009767CE" w:rsidRPr="00F05FA6" w:rsidRDefault="009767CE" w:rsidP="009767CE">
      <w:pPr>
        <w:rPr>
          <w:rFonts w:ascii="Arial" w:hAnsi="Arial" w:cs="Arial"/>
          <w:sz w:val="22"/>
          <w:szCs w:val="22"/>
        </w:rPr>
      </w:pPr>
      <w:r w:rsidRPr="00F05FA6">
        <w:rPr>
          <w:rFonts w:ascii="Arial" w:hAnsi="Arial" w:cs="Arial"/>
          <w:sz w:val="22"/>
          <w:szCs w:val="22"/>
        </w:rPr>
        <w:t xml:space="preserve">We have more than one Hospital exceeding 30,000 cards per month, and Physician’s offices exceeding 2000 cards per month.  Don’t let the card quantities below appear excessive, they are not. </w:t>
      </w:r>
      <w:r w:rsidRPr="00F05FA6">
        <w:rPr>
          <w:rFonts w:ascii="Arial" w:hAnsi="Arial" w:cs="Arial"/>
          <w:b/>
          <w:sz w:val="22"/>
          <w:szCs w:val="22"/>
        </w:rPr>
        <w:t xml:space="preserve"> There were 3.99 BILLION</w:t>
      </w:r>
      <w:r w:rsidRPr="00F05FA6">
        <w:rPr>
          <w:rFonts w:ascii="Arial" w:hAnsi="Arial" w:cs="Arial"/>
          <w:sz w:val="22"/>
          <w:szCs w:val="22"/>
        </w:rPr>
        <w:t xml:space="preserve"> prescription drugs written and filled in 2010 alone.  85% of these were filled at Chains, Independents, and Food Stores!  Well over 40 Million are paid by patients for uninsured drugs, no insurance coverage, or underinsured, and would have saved with using your cards.  </w:t>
      </w:r>
    </w:p>
    <w:p w:rsidR="009767CE" w:rsidRPr="00F05FA6" w:rsidRDefault="009767CE" w:rsidP="009767CE">
      <w:pPr>
        <w:rPr>
          <w:rFonts w:ascii="Arial" w:hAnsi="Arial" w:cs="Arial"/>
          <w:sz w:val="22"/>
          <w:szCs w:val="22"/>
        </w:rPr>
      </w:pPr>
    </w:p>
    <w:p w:rsidR="009767CE" w:rsidRPr="00F05FA6" w:rsidRDefault="009767CE" w:rsidP="009767CE">
      <w:pPr>
        <w:rPr>
          <w:rFonts w:ascii="Arial" w:hAnsi="Arial" w:cs="Arial"/>
          <w:sz w:val="22"/>
          <w:szCs w:val="22"/>
        </w:rPr>
      </w:pPr>
      <w:r w:rsidRPr="00F05FA6">
        <w:rPr>
          <w:rFonts w:ascii="Arial" w:hAnsi="Arial" w:cs="Arial"/>
          <w:sz w:val="22"/>
          <w:szCs w:val="22"/>
        </w:rPr>
        <w:t>With this being understood, The first Section was provided to us by one of our pharmacy groups that shows what they feel will be used depending on how and where they are handed out.  This assumes that 30% of the cards are used when given by Doctor to Patient for example.  This may be inflated so the example underneath it shows an average of only 5%, and how the overrides work.</w:t>
      </w:r>
    </w:p>
    <w:p w:rsidR="009767CE" w:rsidRPr="005765BA" w:rsidRDefault="009767CE" w:rsidP="009767CE">
      <w:pPr>
        <w:jc w:val="center"/>
        <w:rPr>
          <w:rFonts w:ascii="Arial" w:hAnsi="Arial" w:cs="Arial"/>
          <w:i/>
          <w:sz w:val="20"/>
          <w:szCs w:val="20"/>
        </w:rPr>
      </w:pPr>
      <w:r>
        <w:rPr>
          <w:rFonts w:ascii="Arial" w:hAnsi="Arial" w:cs="Arial"/>
          <w:i/>
          <w:sz w:val="20"/>
          <w:szCs w:val="20"/>
        </w:rPr>
        <w:t>This is from one of our known Pharmacy Groups, we did not create:</w:t>
      </w:r>
    </w:p>
    <w:p w:rsidR="009767CE" w:rsidRDefault="009767CE" w:rsidP="009767CE">
      <w:pPr>
        <w:jc w:val="center"/>
        <w:rPr>
          <w:rFonts w:ascii="Arial" w:hAnsi="Arial" w:cs="Arial"/>
        </w:rPr>
      </w:pPr>
      <w:r>
        <w:rPr>
          <w:rFonts w:ascii="Arial" w:hAnsi="Arial" w:cs="Arial"/>
          <w:noProof/>
          <w:sz w:val="20"/>
          <w:szCs w:val="20"/>
        </w:rPr>
        <w:drawing>
          <wp:inline distT="0" distB="0" distL="0" distR="0">
            <wp:extent cx="4048125" cy="25431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48125" cy="2543175"/>
                    </a:xfrm>
                    <a:prstGeom prst="rect">
                      <a:avLst/>
                    </a:prstGeom>
                    <a:noFill/>
                    <a:ln w="9525">
                      <a:noFill/>
                      <a:miter lim="800000"/>
                      <a:headEnd/>
                      <a:tailEnd/>
                    </a:ln>
                  </pic:spPr>
                </pic:pic>
              </a:graphicData>
            </a:graphic>
          </wp:inline>
        </w:drawing>
      </w:r>
    </w:p>
    <w:p w:rsidR="009767CE" w:rsidRDefault="009767CE" w:rsidP="009767CE">
      <w:pPr>
        <w:rPr>
          <w:rFonts w:ascii="Arial" w:hAnsi="Arial" w:cs="Arial"/>
        </w:rPr>
      </w:pPr>
      <w:r>
        <w:rPr>
          <w:rFonts w:ascii="Arial" w:hAnsi="Arial" w:cs="Arial"/>
        </w:rPr>
        <w:t>Using a deflated model of this above, assume only 5% Utilization Rate, and average of 8 prescriptions per year per card.  Top is Your doing 10,000 cards, your 10 reps each doing 10,000 cards, and each of their reps doing 10,000 cards effectively with 5% used.  Notice how huge your 15 cent overrides are.  Below doubled to 20,000 cards, and 10% of them being used (Utilization):</w:t>
      </w:r>
    </w:p>
    <w:tbl>
      <w:tblPr>
        <w:tblStyle w:val="TableGrid"/>
        <w:tblW w:w="0" w:type="auto"/>
        <w:tblLook w:val="01E0"/>
      </w:tblPr>
      <w:tblGrid>
        <w:gridCol w:w="1931"/>
        <w:gridCol w:w="1199"/>
        <w:gridCol w:w="1566"/>
        <w:gridCol w:w="1597"/>
        <w:gridCol w:w="1571"/>
        <w:gridCol w:w="1571"/>
        <w:gridCol w:w="1581"/>
      </w:tblGrid>
      <w:tr w:rsidR="009767CE" w:rsidRPr="00195918" w:rsidTr="008D792E">
        <w:tc>
          <w:tcPr>
            <w:tcW w:w="1978" w:type="dxa"/>
            <w:tcBorders>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Your Cards</w:t>
            </w:r>
          </w:p>
        </w:tc>
        <w:tc>
          <w:tcPr>
            <w:tcW w:w="123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10,000</w:t>
            </w:r>
          </w:p>
        </w:tc>
        <w:tc>
          <w:tcPr>
            <w:tcW w:w="160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Utilization 5%</w:t>
            </w:r>
          </w:p>
        </w:tc>
        <w:tc>
          <w:tcPr>
            <w:tcW w:w="160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Prescriptions per user year $1</w:t>
            </w:r>
          </w:p>
        </w:tc>
        <w:tc>
          <w:tcPr>
            <w:tcW w:w="160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Year 1 Revenue Estimated Your Cards</w:t>
            </w:r>
          </w:p>
        </w:tc>
        <w:tc>
          <w:tcPr>
            <w:tcW w:w="160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Your 10 reps doing the same 15 cent override</w:t>
            </w:r>
          </w:p>
        </w:tc>
        <w:tc>
          <w:tcPr>
            <w:tcW w:w="1608" w:type="dxa"/>
            <w:tcBorders>
              <w:left w:val="nil"/>
              <w:bottom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Their 10 reps, total 100 reps. 15 cent override</w:t>
            </w:r>
          </w:p>
        </w:tc>
      </w:tr>
      <w:tr w:rsidR="009767CE" w:rsidRPr="00195918" w:rsidTr="008D792E">
        <w:tc>
          <w:tcPr>
            <w:tcW w:w="1978" w:type="dxa"/>
            <w:tcBorders>
              <w:top w:val="nil"/>
              <w:bottom w:val="nil"/>
              <w:right w:val="nil"/>
            </w:tcBorders>
          </w:tcPr>
          <w:p w:rsidR="009767CE" w:rsidRPr="00195918" w:rsidRDefault="009767CE" w:rsidP="008D792E">
            <w:pPr>
              <w:rPr>
                <w:rFonts w:ascii="Arial" w:hAnsi="Arial" w:cs="Arial"/>
                <w:sz w:val="20"/>
                <w:szCs w:val="20"/>
              </w:rPr>
            </w:pPr>
            <w:r w:rsidRPr="00195918">
              <w:rPr>
                <w:rFonts w:ascii="Arial" w:hAnsi="Arial" w:cs="Arial"/>
                <w:sz w:val="20"/>
                <w:szCs w:val="20"/>
              </w:rPr>
              <w:t>10,000</w:t>
            </w:r>
          </w:p>
        </w:tc>
        <w:tc>
          <w:tcPr>
            <w:tcW w:w="1238" w:type="dxa"/>
            <w:tcBorders>
              <w:top w:val="nil"/>
              <w:left w:val="nil"/>
              <w:bottom w:val="nil"/>
              <w:right w:val="nil"/>
            </w:tcBorders>
          </w:tcPr>
          <w:p w:rsidR="009767CE" w:rsidRPr="00195918" w:rsidRDefault="009767CE" w:rsidP="008D792E">
            <w:pPr>
              <w:rPr>
                <w:rFonts w:ascii="Arial" w:hAnsi="Arial" w:cs="Arial"/>
                <w:sz w:val="20"/>
                <w:szCs w:val="20"/>
              </w:rPr>
            </w:pPr>
            <w:r w:rsidRPr="00195918">
              <w:rPr>
                <w:rFonts w:ascii="Arial" w:hAnsi="Arial" w:cs="Arial"/>
                <w:sz w:val="20"/>
                <w:szCs w:val="20"/>
              </w:rPr>
              <w:t>10,000</w:t>
            </w:r>
          </w:p>
        </w:tc>
        <w:tc>
          <w:tcPr>
            <w:tcW w:w="1608" w:type="dxa"/>
            <w:tcBorders>
              <w:top w:val="nil"/>
              <w:left w:val="nil"/>
              <w:bottom w:val="nil"/>
              <w:right w:val="nil"/>
            </w:tcBorders>
          </w:tcPr>
          <w:p w:rsidR="009767CE" w:rsidRPr="00195918" w:rsidRDefault="009767CE" w:rsidP="008D792E">
            <w:pPr>
              <w:rPr>
                <w:rFonts w:ascii="Arial" w:hAnsi="Arial" w:cs="Arial"/>
                <w:sz w:val="20"/>
                <w:szCs w:val="20"/>
              </w:rPr>
            </w:pPr>
            <w:r w:rsidRPr="00195918">
              <w:rPr>
                <w:rFonts w:ascii="Arial" w:hAnsi="Arial" w:cs="Arial"/>
                <w:sz w:val="20"/>
                <w:szCs w:val="20"/>
              </w:rPr>
              <w:t>500</w:t>
            </w:r>
          </w:p>
        </w:tc>
        <w:tc>
          <w:tcPr>
            <w:tcW w:w="1608" w:type="dxa"/>
            <w:tcBorders>
              <w:top w:val="nil"/>
              <w:left w:val="nil"/>
              <w:bottom w:val="nil"/>
              <w:right w:val="nil"/>
            </w:tcBorders>
          </w:tcPr>
          <w:p w:rsidR="009767CE" w:rsidRPr="00195918" w:rsidRDefault="009767CE" w:rsidP="008D792E">
            <w:pPr>
              <w:rPr>
                <w:rFonts w:ascii="Arial" w:hAnsi="Arial" w:cs="Arial"/>
                <w:sz w:val="20"/>
                <w:szCs w:val="20"/>
              </w:rPr>
            </w:pPr>
            <w:r w:rsidRPr="00195918">
              <w:rPr>
                <w:rFonts w:ascii="Arial" w:hAnsi="Arial" w:cs="Arial"/>
                <w:sz w:val="20"/>
                <w:szCs w:val="20"/>
              </w:rPr>
              <w:t>4000</w:t>
            </w:r>
          </w:p>
        </w:tc>
        <w:tc>
          <w:tcPr>
            <w:tcW w:w="1608" w:type="dxa"/>
            <w:tcBorders>
              <w:top w:val="nil"/>
              <w:left w:val="nil"/>
              <w:bottom w:val="nil"/>
              <w:right w:val="nil"/>
            </w:tcBorders>
          </w:tcPr>
          <w:p w:rsidR="009767CE" w:rsidRPr="00195918" w:rsidRDefault="009767CE" w:rsidP="008D792E">
            <w:pPr>
              <w:rPr>
                <w:rFonts w:ascii="Arial" w:hAnsi="Arial" w:cs="Arial"/>
                <w:sz w:val="20"/>
                <w:szCs w:val="20"/>
              </w:rPr>
            </w:pPr>
            <w:r w:rsidRPr="00195918">
              <w:rPr>
                <w:rFonts w:ascii="Arial" w:hAnsi="Arial" w:cs="Arial"/>
                <w:sz w:val="20"/>
                <w:szCs w:val="20"/>
              </w:rPr>
              <w:t>$4,000.00</w:t>
            </w:r>
          </w:p>
        </w:tc>
        <w:tc>
          <w:tcPr>
            <w:tcW w:w="1608" w:type="dxa"/>
            <w:tcBorders>
              <w:top w:val="nil"/>
              <w:left w:val="nil"/>
              <w:bottom w:val="nil"/>
              <w:right w:val="nil"/>
            </w:tcBorders>
          </w:tcPr>
          <w:p w:rsidR="009767CE" w:rsidRPr="00195918" w:rsidRDefault="009767CE" w:rsidP="008D792E">
            <w:pPr>
              <w:rPr>
                <w:rFonts w:ascii="Arial" w:hAnsi="Arial" w:cs="Arial"/>
                <w:sz w:val="20"/>
                <w:szCs w:val="20"/>
              </w:rPr>
            </w:pPr>
            <w:r w:rsidRPr="00195918">
              <w:rPr>
                <w:rFonts w:ascii="Arial" w:hAnsi="Arial" w:cs="Arial"/>
                <w:sz w:val="20"/>
                <w:szCs w:val="20"/>
              </w:rPr>
              <w:t>$6,000.00</w:t>
            </w:r>
          </w:p>
        </w:tc>
        <w:tc>
          <w:tcPr>
            <w:tcW w:w="1608" w:type="dxa"/>
            <w:tcBorders>
              <w:top w:val="nil"/>
              <w:left w:val="nil"/>
              <w:bottom w:val="nil"/>
            </w:tcBorders>
          </w:tcPr>
          <w:p w:rsidR="009767CE" w:rsidRPr="00195918" w:rsidRDefault="009767CE" w:rsidP="008D792E">
            <w:pPr>
              <w:rPr>
                <w:rFonts w:ascii="Arial" w:hAnsi="Arial" w:cs="Arial"/>
                <w:sz w:val="20"/>
                <w:szCs w:val="20"/>
              </w:rPr>
            </w:pPr>
            <w:r w:rsidRPr="00195918">
              <w:rPr>
                <w:rFonts w:ascii="Arial" w:hAnsi="Arial" w:cs="Arial"/>
                <w:sz w:val="20"/>
                <w:szCs w:val="20"/>
              </w:rPr>
              <w:t>$60,000.00</w:t>
            </w:r>
          </w:p>
        </w:tc>
      </w:tr>
      <w:tr w:rsidR="009767CE" w:rsidRPr="00195918" w:rsidTr="008D792E">
        <w:tc>
          <w:tcPr>
            <w:tcW w:w="1978" w:type="dxa"/>
            <w:tcBorders>
              <w:top w:val="nil"/>
              <w:bottom w:val="single" w:sz="4" w:space="0" w:color="auto"/>
              <w:right w:val="nil"/>
            </w:tcBorders>
          </w:tcPr>
          <w:p w:rsidR="009767CE" w:rsidRPr="00956A3C" w:rsidRDefault="009767CE" w:rsidP="008D792E">
            <w:pPr>
              <w:rPr>
                <w:rFonts w:ascii="Arial" w:hAnsi="Arial" w:cs="Arial"/>
                <w:b/>
                <w:sz w:val="20"/>
                <w:szCs w:val="20"/>
              </w:rPr>
            </w:pPr>
            <w:r w:rsidRPr="00956A3C">
              <w:rPr>
                <w:rFonts w:ascii="Arial" w:hAnsi="Arial" w:cs="Arial"/>
                <w:b/>
                <w:sz w:val="20"/>
                <w:szCs w:val="20"/>
              </w:rPr>
              <w:t>Your Total Annual Income assuming10k Cards for Each Rep</w:t>
            </w:r>
          </w:p>
        </w:tc>
        <w:tc>
          <w:tcPr>
            <w:tcW w:w="1238" w:type="dxa"/>
            <w:tcBorders>
              <w:top w:val="nil"/>
              <w:left w:val="nil"/>
              <w:bottom w:val="single" w:sz="4" w:space="0" w:color="auto"/>
              <w:right w:val="nil"/>
            </w:tcBorders>
          </w:tcPr>
          <w:p w:rsidR="009767CE" w:rsidRPr="00956A3C" w:rsidRDefault="009767CE" w:rsidP="008D792E">
            <w:pPr>
              <w:rPr>
                <w:rFonts w:ascii="Arial" w:hAnsi="Arial" w:cs="Arial"/>
                <w:sz w:val="20"/>
                <w:szCs w:val="20"/>
              </w:rPr>
            </w:pPr>
          </w:p>
        </w:tc>
        <w:tc>
          <w:tcPr>
            <w:tcW w:w="1608" w:type="dxa"/>
            <w:tcBorders>
              <w:top w:val="nil"/>
              <w:left w:val="nil"/>
              <w:bottom w:val="single" w:sz="4" w:space="0" w:color="auto"/>
              <w:right w:val="nil"/>
            </w:tcBorders>
          </w:tcPr>
          <w:p w:rsidR="009767CE" w:rsidRPr="00956A3C" w:rsidRDefault="009767CE" w:rsidP="008D792E">
            <w:pPr>
              <w:rPr>
                <w:rFonts w:ascii="Arial" w:hAnsi="Arial" w:cs="Arial"/>
                <w:sz w:val="20"/>
                <w:szCs w:val="20"/>
              </w:rPr>
            </w:pPr>
          </w:p>
        </w:tc>
        <w:tc>
          <w:tcPr>
            <w:tcW w:w="1608" w:type="dxa"/>
            <w:tcBorders>
              <w:top w:val="nil"/>
              <w:left w:val="nil"/>
              <w:bottom w:val="single" w:sz="4" w:space="0" w:color="auto"/>
              <w:right w:val="nil"/>
            </w:tcBorders>
          </w:tcPr>
          <w:p w:rsidR="009767CE" w:rsidRPr="00956A3C" w:rsidRDefault="009767CE" w:rsidP="008D792E">
            <w:pPr>
              <w:rPr>
                <w:rFonts w:ascii="Arial" w:hAnsi="Arial" w:cs="Arial"/>
                <w:sz w:val="20"/>
                <w:szCs w:val="20"/>
              </w:rPr>
            </w:pPr>
          </w:p>
        </w:tc>
        <w:tc>
          <w:tcPr>
            <w:tcW w:w="1608" w:type="dxa"/>
            <w:tcBorders>
              <w:top w:val="nil"/>
              <w:left w:val="nil"/>
              <w:bottom w:val="single" w:sz="4" w:space="0" w:color="auto"/>
              <w:right w:val="nil"/>
            </w:tcBorders>
          </w:tcPr>
          <w:p w:rsidR="009767CE" w:rsidRPr="00956A3C" w:rsidRDefault="009767CE" w:rsidP="008D792E">
            <w:pPr>
              <w:rPr>
                <w:rFonts w:ascii="Arial" w:hAnsi="Arial" w:cs="Arial"/>
                <w:sz w:val="20"/>
                <w:szCs w:val="20"/>
              </w:rPr>
            </w:pPr>
          </w:p>
        </w:tc>
        <w:tc>
          <w:tcPr>
            <w:tcW w:w="1608" w:type="dxa"/>
            <w:tcBorders>
              <w:top w:val="nil"/>
              <w:left w:val="nil"/>
              <w:bottom w:val="single" w:sz="4" w:space="0" w:color="auto"/>
              <w:right w:val="nil"/>
            </w:tcBorders>
          </w:tcPr>
          <w:p w:rsidR="009767CE" w:rsidRPr="00956A3C" w:rsidRDefault="009767CE" w:rsidP="008D792E">
            <w:pPr>
              <w:rPr>
                <w:rFonts w:ascii="Arial" w:hAnsi="Arial" w:cs="Arial"/>
                <w:sz w:val="20"/>
                <w:szCs w:val="20"/>
              </w:rPr>
            </w:pPr>
          </w:p>
        </w:tc>
        <w:tc>
          <w:tcPr>
            <w:tcW w:w="1608" w:type="dxa"/>
            <w:tcBorders>
              <w:top w:val="nil"/>
              <w:left w:val="nil"/>
              <w:bottom w:val="single" w:sz="4" w:space="0" w:color="auto"/>
            </w:tcBorders>
          </w:tcPr>
          <w:p w:rsidR="009767CE" w:rsidRPr="00956A3C" w:rsidRDefault="009767CE" w:rsidP="008D792E">
            <w:pPr>
              <w:rPr>
                <w:rFonts w:ascii="Arial" w:hAnsi="Arial" w:cs="Arial"/>
                <w:b/>
                <w:sz w:val="20"/>
                <w:szCs w:val="20"/>
              </w:rPr>
            </w:pPr>
          </w:p>
          <w:p w:rsidR="009767CE" w:rsidRPr="00956A3C" w:rsidRDefault="009767CE" w:rsidP="008D792E">
            <w:pPr>
              <w:rPr>
                <w:rFonts w:ascii="Arial" w:hAnsi="Arial" w:cs="Arial"/>
                <w:b/>
                <w:sz w:val="20"/>
                <w:szCs w:val="20"/>
              </w:rPr>
            </w:pPr>
          </w:p>
          <w:p w:rsidR="009767CE" w:rsidRPr="00956A3C" w:rsidRDefault="009767CE" w:rsidP="008D792E">
            <w:pPr>
              <w:rPr>
                <w:rFonts w:ascii="Arial" w:hAnsi="Arial" w:cs="Arial"/>
                <w:b/>
                <w:sz w:val="20"/>
                <w:szCs w:val="20"/>
              </w:rPr>
            </w:pPr>
          </w:p>
          <w:p w:rsidR="009767CE" w:rsidRPr="00956A3C" w:rsidRDefault="009767CE" w:rsidP="008D792E">
            <w:pPr>
              <w:rPr>
                <w:rFonts w:ascii="Arial" w:hAnsi="Arial" w:cs="Arial"/>
                <w:b/>
                <w:sz w:val="20"/>
                <w:szCs w:val="20"/>
              </w:rPr>
            </w:pPr>
            <w:r w:rsidRPr="00956A3C">
              <w:rPr>
                <w:rFonts w:ascii="Arial" w:hAnsi="Arial" w:cs="Arial"/>
                <w:b/>
                <w:sz w:val="20"/>
                <w:szCs w:val="20"/>
              </w:rPr>
              <w:t xml:space="preserve">$70,000 </w:t>
            </w:r>
          </w:p>
        </w:tc>
      </w:tr>
      <w:tr w:rsidR="009767CE" w:rsidRPr="00195918" w:rsidTr="008D792E">
        <w:tc>
          <w:tcPr>
            <w:tcW w:w="1978" w:type="dxa"/>
            <w:tcBorders>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Your Cards</w:t>
            </w:r>
          </w:p>
        </w:tc>
        <w:tc>
          <w:tcPr>
            <w:tcW w:w="123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20,000</w:t>
            </w:r>
          </w:p>
        </w:tc>
        <w:tc>
          <w:tcPr>
            <w:tcW w:w="160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Utilization 10%</w:t>
            </w:r>
          </w:p>
        </w:tc>
        <w:tc>
          <w:tcPr>
            <w:tcW w:w="160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Prescriptions per user year $1</w:t>
            </w:r>
          </w:p>
        </w:tc>
        <w:tc>
          <w:tcPr>
            <w:tcW w:w="160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Year 1 Revenue Estimated Your Cards</w:t>
            </w:r>
          </w:p>
        </w:tc>
        <w:tc>
          <w:tcPr>
            <w:tcW w:w="1608" w:type="dxa"/>
            <w:tcBorders>
              <w:left w:val="nil"/>
              <w:bottom w:val="nil"/>
              <w:right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Your 10 reps doing the same 15 cent override</w:t>
            </w:r>
          </w:p>
        </w:tc>
        <w:tc>
          <w:tcPr>
            <w:tcW w:w="1608" w:type="dxa"/>
            <w:tcBorders>
              <w:left w:val="nil"/>
              <w:bottom w:val="nil"/>
            </w:tcBorders>
          </w:tcPr>
          <w:p w:rsidR="009767CE" w:rsidRPr="005E6E93" w:rsidRDefault="009767CE" w:rsidP="008D792E">
            <w:pPr>
              <w:rPr>
                <w:rFonts w:ascii="Arial" w:hAnsi="Arial" w:cs="Arial"/>
                <w:b/>
                <w:sz w:val="20"/>
                <w:szCs w:val="20"/>
              </w:rPr>
            </w:pPr>
            <w:r w:rsidRPr="005E6E93">
              <w:rPr>
                <w:rFonts w:ascii="Arial" w:hAnsi="Arial" w:cs="Arial"/>
                <w:b/>
                <w:sz w:val="20"/>
                <w:szCs w:val="20"/>
              </w:rPr>
              <w:t>Their 10 reps, total 100 reps. 15 cent override</w:t>
            </w:r>
          </w:p>
        </w:tc>
      </w:tr>
      <w:tr w:rsidR="009767CE" w:rsidRPr="00195918" w:rsidTr="008D792E">
        <w:tc>
          <w:tcPr>
            <w:tcW w:w="1978" w:type="dxa"/>
            <w:tcBorders>
              <w:top w:val="nil"/>
              <w:bottom w:val="nil"/>
              <w:right w:val="nil"/>
            </w:tcBorders>
          </w:tcPr>
          <w:p w:rsidR="009767CE" w:rsidRPr="00195918" w:rsidRDefault="009767CE" w:rsidP="008D792E">
            <w:pPr>
              <w:rPr>
                <w:rFonts w:ascii="Arial" w:hAnsi="Arial" w:cs="Arial"/>
                <w:sz w:val="20"/>
                <w:szCs w:val="20"/>
              </w:rPr>
            </w:pPr>
            <w:r>
              <w:rPr>
                <w:rFonts w:ascii="Arial" w:hAnsi="Arial" w:cs="Arial"/>
                <w:sz w:val="20"/>
                <w:szCs w:val="20"/>
              </w:rPr>
              <w:t>20,000</w:t>
            </w:r>
          </w:p>
        </w:tc>
        <w:tc>
          <w:tcPr>
            <w:tcW w:w="1238" w:type="dxa"/>
            <w:tcBorders>
              <w:top w:val="nil"/>
              <w:left w:val="nil"/>
              <w:bottom w:val="nil"/>
              <w:right w:val="nil"/>
            </w:tcBorders>
          </w:tcPr>
          <w:p w:rsidR="009767CE" w:rsidRPr="00195918" w:rsidRDefault="009767CE" w:rsidP="008D792E">
            <w:pPr>
              <w:rPr>
                <w:rFonts w:ascii="Arial" w:hAnsi="Arial" w:cs="Arial"/>
                <w:sz w:val="20"/>
                <w:szCs w:val="20"/>
              </w:rPr>
            </w:pPr>
            <w:r>
              <w:rPr>
                <w:rFonts w:ascii="Arial" w:hAnsi="Arial" w:cs="Arial"/>
                <w:sz w:val="20"/>
                <w:szCs w:val="20"/>
              </w:rPr>
              <w:t>20,000</w:t>
            </w:r>
          </w:p>
        </w:tc>
        <w:tc>
          <w:tcPr>
            <w:tcW w:w="1608" w:type="dxa"/>
            <w:tcBorders>
              <w:top w:val="nil"/>
              <w:left w:val="nil"/>
              <w:bottom w:val="nil"/>
              <w:right w:val="nil"/>
            </w:tcBorders>
          </w:tcPr>
          <w:p w:rsidR="009767CE" w:rsidRPr="00195918" w:rsidRDefault="009767CE" w:rsidP="008D792E">
            <w:pPr>
              <w:rPr>
                <w:rFonts w:ascii="Arial" w:hAnsi="Arial" w:cs="Arial"/>
                <w:sz w:val="20"/>
                <w:szCs w:val="20"/>
              </w:rPr>
            </w:pPr>
            <w:r>
              <w:rPr>
                <w:rFonts w:ascii="Arial" w:hAnsi="Arial" w:cs="Arial"/>
                <w:sz w:val="20"/>
                <w:szCs w:val="20"/>
              </w:rPr>
              <w:t>2000</w:t>
            </w:r>
          </w:p>
        </w:tc>
        <w:tc>
          <w:tcPr>
            <w:tcW w:w="1608" w:type="dxa"/>
            <w:tcBorders>
              <w:top w:val="nil"/>
              <w:left w:val="nil"/>
              <w:bottom w:val="nil"/>
              <w:right w:val="nil"/>
            </w:tcBorders>
          </w:tcPr>
          <w:p w:rsidR="009767CE" w:rsidRPr="00195918" w:rsidRDefault="009767CE" w:rsidP="008D792E">
            <w:pPr>
              <w:rPr>
                <w:rFonts w:ascii="Arial" w:hAnsi="Arial" w:cs="Arial"/>
                <w:sz w:val="20"/>
                <w:szCs w:val="20"/>
              </w:rPr>
            </w:pPr>
            <w:r>
              <w:rPr>
                <w:rFonts w:ascii="Arial" w:hAnsi="Arial" w:cs="Arial"/>
                <w:sz w:val="20"/>
                <w:szCs w:val="20"/>
              </w:rPr>
              <w:t>16,000</w:t>
            </w:r>
          </w:p>
        </w:tc>
        <w:tc>
          <w:tcPr>
            <w:tcW w:w="1608" w:type="dxa"/>
            <w:tcBorders>
              <w:top w:val="nil"/>
              <w:left w:val="nil"/>
              <w:bottom w:val="nil"/>
              <w:right w:val="nil"/>
            </w:tcBorders>
          </w:tcPr>
          <w:p w:rsidR="009767CE" w:rsidRPr="00195918" w:rsidRDefault="009767CE" w:rsidP="008D792E">
            <w:pPr>
              <w:rPr>
                <w:rFonts w:ascii="Arial" w:hAnsi="Arial" w:cs="Arial"/>
                <w:sz w:val="20"/>
                <w:szCs w:val="20"/>
              </w:rPr>
            </w:pPr>
            <w:r>
              <w:rPr>
                <w:rFonts w:ascii="Arial" w:hAnsi="Arial" w:cs="Arial"/>
                <w:sz w:val="20"/>
                <w:szCs w:val="20"/>
              </w:rPr>
              <w:t>$16,000.00</w:t>
            </w:r>
          </w:p>
        </w:tc>
        <w:tc>
          <w:tcPr>
            <w:tcW w:w="1608" w:type="dxa"/>
            <w:tcBorders>
              <w:top w:val="nil"/>
              <w:left w:val="nil"/>
              <w:bottom w:val="nil"/>
              <w:right w:val="nil"/>
            </w:tcBorders>
          </w:tcPr>
          <w:p w:rsidR="009767CE" w:rsidRPr="00195918" w:rsidRDefault="009767CE" w:rsidP="008D792E">
            <w:pPr>
              <w:rPr>
                <w:rFonts w:ascii="Arial" w:hAnsi="Arial" w:cs="Arial"/>
                <w:sz w:val="20"/>
                <w:szCs w:val="20"/>
              </w:rPr>
            </w:pPr>
            <w:r>
              <w:rPr>
                <w:rFonts w:ascii="Arial" w:hAnsi="Arial" w:cs="Arial"/>
                <w:sz w:val="20"/>
                <w:szCs w:val="20"/>
              </w:rPr>
              <w:t>$24,000.00</w:t>
            </w:r>
          </w:p>
        </w:tc>
        <w:tc>
          <w:tcPr>
            <w:tcW w:w="1608" w:type="dxa"/>
            <w:tcBorders>
              <w:top w:val="nil"/>
              <w:left w:val="nil"/>
              <w:bottom w:val="nil"/>
            </w:tcBorders>
          </w:tcPr>
          <w:p w:rsidR="009767CE" w:rsidRPr="00195918" w:rsidRDefault="009767CE" w:rsidP="008D792E">
            <w:pPr>
              <w:rPr>
                <w:rFonts w:ascii="Arial" w:hAnsi="Arial" w:cs="Arial"/>
                <w:sz w:val="20"/>
                <w:szCs w:val="20"/>
              </w:rPr>
            </w:pPr>
            <w:r>
              <w:rPr>
                <w:rFonts w:ascii="Arial" w:hAnsi="Arial" w:cs="Arial"/>
                <w:sz w:val="20"/>
                <w:szCs w:val="20"/>
              </w:rPr>
              <w:t>$240,000.00</w:t>
            </w:r>
          </w:p>
        </w:tc>
      </w:tr>
      <w:tr w:rsidR="009767CE" w:rsidRPr="00195918" w:rsidTr="008D792E">
        <w:tc>
          <w:tcPr>
            <w:tcW w:w="1978" w:type="dxa"/>
            <w:tcBorders>
              <w:top w:val="nil"/>
              <w:right w:val="nil"/>
            </w:tcBorders>
          </w:tcPr>
          <w:p w:rsidR="009767CE" w:rsidRPr="00956A3C" w:rsidRDefault="009767CE" w:rsidP="008D792E">
            <w:pPr>
              <w:rPr>
                <w:rFonts w:ascii="Arial" w:hAnsi="Arial" w:cs="Arial"/>
                <w:b/>
                <w:sz w:val="20"/>
                <w:szCs w:val="20"/>
              </w:rPr>
            </w:pPr>
            <w:r w:rsidRPr="00956A3C">
              <w:rPr>
                <w:rFonts w:ascii="Arial" w:hAnsi="Arial" w:cs="Arial"/>
                <w:b/>
                <w:sz w:val="20"/>
                <w:szCs w:val="20"/>
              </w:rPr>
              <w:t>Your Total Annual Income assuming 20k Cards for Each Rep, 10% used</w:t>
            </w:r>
          </w:p>
        </w:tc>
        <w:tc>
          <w:tcPr>
            <w:tcW w:w="1238" w:type="dxa"/>
            <w:tcBorders>
              <w:top w:val="nil"/>
              <w:left w:val="nil"/>
              <w:right w:val="nil"/>
            </w:tcBorders>
          </w:tcPr>
          <w:p w:rsidR="009767CE" w:rsidRPr="00956A3C" w:rsidRDefault="009767CE" w:rsidP="008D792E">
            <w:pPr>
              <w:rPr>
                <w:rFonts w:ascii="Arial" w:hAnsi="Arial" w:cs="Arial"/>
                <w:sz w:val="20"/>
                <w:szCs w:val="20"/>
              </w:rPr>
            </w:pPr>
          </w:p>
        </w:tc>
        <w:tc>
          <w:tcPr>
            <w:tcW w:w="1608" w:type="dxa"/>
            <w:tcBorders>
              <w:top w:val="nil"/>
              <w:left w:val="nil"/>
              <w:right w:val="nil"/>
            </w:tcBorders>
          </w:tcPr>
          <w:p w:rsidR="009767CE" w:rsidRPr="00956A3C" w:rsidRDefault="009767CE" w:rsidP="008D792E">
            <w:pPr>
              <w:rPr>
                <w:rFonts w:ascii="Arial" w:hAnsi="Arial" w:cs="Arial"/>
                <w:sz w:val="20"/>
                <w:szCs w:val="20"/>
              </w:rPr>
            </w:pPr>
          </w:p>
        </w:tc>
        <w:tc>
          <w:tcPr>
            <w:tcW w:w="1608" w:type="dxa"/>
            <w:tcBorders>
              <w:top w:val="nil"/>
              <w:left w:val="nil"/>
              <w:right w:val="nil"/>
            </w:tcBorders>
          </w:tcPr>
          <w:p w:rsidR="009767CE" w:rsidRPr="00956A3C" w:rsidRDefault="009767CE" w:rsidP="008D792E">
            <w:pPr>
              <w:rPr>
                <w:rFonts w:ascii="Arial" w:hAnsi="Arial" w:cs="Arial"/>
                <w:sz w:val="20"/>
                <w:szCs w:val="20"/>
              </w:rPr>
            </w:pPr>
          </w:p>
        </w:tc>
        <w:tc>
          <w:tcPr>
            <w:tcW w:w="1608" w:type="dxa"/>
            <w:tcBorders>
              <w:top w:val="nil"/>
              <w:left w:val="nil"/>
              <w:right w:val="nil"/>
            </w:tcBorders>
          </w:tcPr>
          <w:p w:rsidR="009767CE" w:rsidRPr="00956A3C" w:rsidRDefault="009767CE" w:rsidP="008D792E">
            <w:pPr>
              <w:rPr>
                <w:rFonts w:ascii="Arial" w:hAnsi="Arial" w:cs="Arial"/>
                <w:sz w:val="20"/>
                <w:szCs w:val="20"/>
              </w:rPr>
            </w:pPr>
          </w:p>
        </w:tc>
        <w:tc>
          <w:tcPr>
            <w:tcW w:w="1608" w:type="dxa"/>
            <w:tcBorders>
              <w:top w:val="nil"/>
              <w:left w:val="nil"/>
              <w:right w:val="nil"/>
            </w:tcBorders>
          </w:tcPr>
          <w:p w:rsidR="009767CE" w:rsidRPr="00956A3C" w:rsidRDefault="009767CE" w:rsidP="008D792E">
            <w:pPr>
              <w:rPr>
                <w:rFonts w:ascii="Arial" w:hAnsi="Arial" w:cs="Arial"/>
                <w:sz w:val="20"/>
                <w:szCs w:val="20"/>
              </w:rPr>
            </w:pPr>
          </w:p>
        </w:tc>
        <w:tc>
          <w:tcPr>
            <w:tcW w:w="1608" w:type="dxa"/>
            <w:tcBorders>
              <w:top w:val="nil"/>
              <w:left w:val="nil"/>
            </w:tcBorders>
          </w:tcPr>
          <w:p w:rsidR="009767CE" w:rsidRPr="00956A3C" w:rsidRDefault="009767CE" w:rsidP="008D792E">
            <w:pPr>
              <w:rPr>
                <w:rFonts w:ascii="Arial" w:hAnsi="Arial" w:cs="Arial"/>
                <w:b/>
                <w:sz w:val="20"/>
                <w:szCs w:val="20"/>
              </w:rPr>
            </w:pPr>
          </w:p>
          <w:p w:rsidR="009767CE" w:rsidRPr="00956A3C" w:rsidRDefault="009767CE" w:rsidP="008D792E">
            <w:pPr>
              <w:rPr>
                <w:rFonts w:ascii="Arial" w:hAnsi="Arial" w:cs="Arial"/>
                <w:b/>
                <w:sz w:val="20"/>
                <w:szCs w:val="20"/>
              </w:rPr>
            </w:pPr>
          </w:p>
          <w:p w:rsidR="009767CE" w:rsidRPr="00956A3C" w:rsidRDefault="009767CE" w:rsidP="008D792E">
            <w:pPr>
              <w:rPr>
                <w:rFonts w:ascii="Arial" w:hAnsi="Arial" w:cs="Arial"/>
                <w:b/>
                <w:sz w:val="20"/>
                <w:szCs w:val="20"/>
              </w:rPr>
            </w:pPr>
          </w:p>
          <w:p w:rsidR="009767CE" w:rsidRPr="00956A3C" w:rsidRDefault="009767CE" w:rsidP="008D792E">
            <w:pPr>
              <w:rPr>
                <w:rFonts w:ascii="Arial" w:hAnsi="Arial" w:cs="Arial"/>
                <w:b/>
                <w:sz w:val="20"/>
                <w:szCs w:val="20"/>
              </w:rPr>
            </w:pPr>
            <w:r w:rsidRPr="00956A3C">
              <w:rPr>
                <w:rFonts w:ascii="Arial" w:hAnsi="Arial" w:cs="Arial"/>
                <w:b/>
                <w:sz w:val="20"/>
                <w:szCs w:val="20"/>
              </w:rPr>
              <w:t>$280,000.00</w:t>
            </w:r>
          </w:p>
        </w:tc>
      </w:tr>
    </w:tbl>
    <w:bookmarkEnd w:id="0"/>
    <w:bookmarkEnd w:id="1"/>
    <w:p w:rsidR="009767CE" w:rsidRPr="005765BA" w:rsidRDefault="009767CE" w:rsidP="009767CE">
      <w:pPr>
        <w:rPr>
          <w:rFonts w:ascii="Arial" w:hAnsi="Arial" w:cs="Arial"/>
        </w:rPr>
      </w:pPr>
      <w:r w:rsidRPr="00534F66">
        <w:rPr>
          <w:rFonts w:ascii="Arial" w:hAnsi="Arial" w:cs="Arial"/>
          <w:noProof/>
        </w:rPr>
        <w:t>Richard Jerome</w:t>
      </w:r>
      <w:r>
        <w:rPr>
          <w:rFonts w:ascii="Arial" w:hAnsi="Arial" w:cs="Arial"/>
        </w:rPr>
        <w:t xml:space="preserve"> </w:t>
      </w:r>
      <w:r w:rsidRPr="00534F66">
        <w:rPr>
          <w:rFonts w:ascii="Arial" w:hAnsi="Arial" w:cs="Arial"/>
          <w:noProof/>
        </w:rPr>
        <w:t>305.310.5517</w:t>
      </w:r>
      <w:r>
        <w:rPr>
          <w:rFonts w:ascii="Arial" w:hAnsi="Arial" w:cs="Arial"/>
        </w:rPr>
        <w:t xml:space="preserve">  </w:t>
      </w:r>
      <w:proofErr w:type="spellStart"/>
      <w:r>
        <w:rPr>
          <w:rFonts w:ascii="Arial" w:hAnsi="Arial" w:cs="Arial"/>
        </w:rPr>
        <w:t>RXGroup</w:t>
      </w:r>
      <w:proofErr w:type="spellEnd"/>
      <w:r>
        <w:rPr>
          <w:rFonts w:ascii="Arial" w:hAnsi="Arial" w:cs="Arial"/>
        </w:rPr>
        <w:t xml:space="preserve">: </w:t>
      </w:r>
      <w:r w:rsidRPr="00534F66">
        <w:rPr>
          <w:rFonts w:ascii="Arial" w:hAnsi="Arial" w:cs="Arial"/>
          <w:noProof/>
        </w:rPr>
        <w:t>NCR9317</w:t>
      </w:r>
      <w:r>
        <w:rPr>
          <w:rFonts w:ascii="Arial" w:hAnsi="Arial" w:cs="Arial"/>
        </w:rPr>
        <w:t xml:space="preserve">  </w:t>
      </w:r>
      <w:r w:rsidRPr="00534F66">
        <w:rPr>
          <w:rFonts w:ascii="Arial" w:hAnsi="Arial" w:cs="Arial"/>
          <w:noProof/>
        </w:rPr>
        <w:t>RJerome.multiservices@gmail.com</w:t>
      </w:r>
    </w:p>
    <w:p w:rsidR="009767CE" w:rsidRPr="009B4C3F" w:rsidRDefault="009767CE" w:rsidP="009767CE">
      <w:pPr>
        <w:jc w:val="center"/>
        <w:rPr>
          <w:rFonts w:ascii="Arial" w:hAnsi="Arial" w:cs="Arial"/>
          <w:b/>
          <w:sz w:val="20"/>
          <w:szCs w:val="20"/>
        </w:rPr>
      </w:pPr>
      <w:r w:rsidRPr="009B4C3F">
        <w:rPr>
          <w:rFonts w:ascii="Arial" w:hAnsi="Arial" w:cs="Arial"/>
          <w:b/>
          <w:sz w:val="20"/>
          <w:szCs w:val="20"/>
        </w:rPr>
        <w:lastRenderedPageBreak/>
        <w:t>SAMPLE DME PRODUCT AND COMMISSIONS SHEET</w:t>
      </w:r>
    </w:p>
    <w:p w:rsidR="009767CE" w:rsidRPr="00655149" w:rsidRDefault="009767CE" w:rsidP="009767CE">
      <w:pPr>
        <w:jc w:val="center"/>
        <w:rPr>
          <w:rFonts w:ascii="Arial" w:hAnsi="Arial" w:cs="Arial"/>
          <w:sz w:val="20"/>
          <w:szCs w:val="20"/>
        </w:rPr>
      </w:pPr>
    </w:p>
    <w:p w:rsidR="009767CE" w:rsidRDefault="009767CE" w:rsidP="009767CE">
      <w:pPr>
        <w:jc w:val="both"/>
        <w:rPr>
          <w:rFonts w:ascii="Arial" w:hAnsi="Arial" w:cs="Arial"/>
          <w:sz w:val="20"/>
          <w:szCs w:val="20"/>
        </w:rPr>
      </w:pPr>
      <w:r>
        <w:rPr>
          <w:rFonts w:ascii="Arial" w:hAnsi="Arial" w:cs="Arial"/>
          <w:sz w:val="20"/>
          <w:szCs w:val="20"/>
        </w:rPr>
        <w:t xml:space="preserve">For DME products, commissions are based on the amount reimbursed by Insurance, whether it is from Medicare or an Insurance Company.  It’s imperative to understand that reimbursement rates vary by state, and we never know exactly how much will be reimbursed until the reimbursement comes in.  You are paid on receivables, in other words, after the DME has received payment; and product does not bill until the patient has received the product after the RX has been received.  To view your state rates, visit </w:t>
      </w:r>
      <w:hyperlink r:id="rId12" w:history="1">
        <w:r w:rsidRPr="00E836B7">
          <w:rPr>
            <w:rStyle w:val="Hyperlink"/>
            <w:rFonts w:ascii="Arial" w:hAnsi="Arial" w:cs="Arial"/>
            <w:sz w:val="20"/>
            <w:szCs w:val="20"/>
          </w:rPr>
          <w:t>www.hmedata.com</w:t>
        </w:r>
      </w:hyperlink>
      <w:r>
        <w:rPr>
          <w:rFonts w:ascii="Arial" w:hAnsi="Arial" w:cs="Arial"/>
          <w:sz w:val="20"/>
          <w:szCs w:val="20"/>
        </w:rPr>
        <w:t xml:space="preserve"> and click on “Medicare </w:t>
      </w:r>
      <w:proofErr w:type="spellStart"/>
      <w:r>
        <w:rPr>
          <w:rFonts w:ascii="Arial" w:hAnsi="Arial" w:cs="Arial"/>
          <w:sz w:val="20"/>
          <w:szCs w:val="20"/>
        </w:rPr>
        <w:t>Allowables</w:t>
      </w:r>
      <w:proofErr w:type="spellEnd"/>
      <w:r>
        <w:rPr>
          <w:rFonts w:ascii="Arial" w:hAnsi="Arial" w:cs="Arial"/>
          <w:sz w:val="20"/>
          <w:szCs w:val="20"/>
        </w:rPr>
        <w:t>” on the top bar.  Sometimes reimbursement rates come in lower than the Floor amount, especially with Private Insurance Companies, and sometimes Medicare.  We do not determine the reimbursement rates!</w:t>
      </w:r>
    </w:p>
    <w:p w:rsidR="009767CE" w:rsidRDefault="009767CE" w:rsidP="009767CE">
      <w:pPr>
        <w:jc w:val="both"/>
        <w:rPr>
          <w:rFonts w:ascii="Arial" w:hAnsi="Arial" w:cs="Arial"/>
          <w:sz w:val="20"/>
          <w:szCs w:val="20"/>
        </w:rPr>
      </w:pPr>
    </w:p>
    <w:p w:rsidR="009767CE" w:rsidRDefault="009767CE" w:rsidP="009767CE">
      <w:pPr>
        <w:jc w:val="both"/>
        <w:rPr>
          <w:rFonts w:ascii="Arial" w:hAnsi="Arial" w:cs="Arial"/>
          <w:sz w:val="20"/>
          <w:szCs w:val="20"/>
        </w:rPr>
      </w:pPr>
      <w:r>
        <w:rPr>
          <w:rFonts w:ascii="Arial" w:hAnsi="Arial" w:cs="Arial"/>
          <w:sz w:val="20"/>
          <w:szCs w:val="20"/>
        </w:rPr>
        <w:t>These samples below are for illustration purposes, and are close.  Note that in the samples, products reflect two pieces if available, but if your patient only needs one knee for example, then ONLY write up one knee, and reduce the estimated commission in half.  Everyone starts at 15% Commission.  Once you have 20 patients that have received product, then your commission amount increases to 20%.</w:t>
      </w:r>
    </w:p>
    <w:p w:rsidR="009767CE" w:rsidRDefault="009767CE" w:rsidP="009767CE">
      <w:pPr>
        <w:jc w:val="both"/>
        <w:rPr>
          <w:rFonts w:ascii="Arial" w:hAnsi="Arial" w:cs="Arial"/>
          <w:sz w:val="20"/>
          <w:szCs w:val="20"/>
        </w:rPr>
      </w:pPr>
    </w:p>
    <w:p w:rsidR="009767CE" w:rsidRDefault="009767CE" w:rsidP="009767CE">
      <w:pPr>
        <w:jc w:val="both"/>
        <w:rPr>
          <w:rFonts w:ascii="Arial" w:hAnsi="Arial" w:cs="Arial"/>
          <w:sz w:val="20"/>
          <w:szCs w:val="20"/>
        </w:rPr>
      </w:pPr>
      <w:r>
        <w:rPr>
          <w:rFonts w:ascii="Arial" w:hAnsi="Arial" w:cs="Arial"/>
          <w:sz w:val="20"/>
          <w:szCs w:val="20"/>
        </w:rPr>
        <w:t>Overrides:  Many of you build teams.  For those new employees you recruit, you receive 2% of the amount reimbursed by those you have recruited, and for those the second level down 1%.  As an employee, it is compliant to receive these overrides.  In the example below, this sample order reflects $638.34 to the producing rep, and the 1</w:t>
      </w:r>
      <w:r w:rsidRPr="00A75F59">
        <w:rPr>
          <w:rFonts w:ascii="Arial" w:hAnsi="Arial" w:cs="Arial"/>
          <w:sz w:val="20"/>
          <w:szCs w:val="20"/>
          <w:vertAlign w:val="superscript"/>
        </w:rPr>
        <w:t>st</w:t>
      </w:r>
      <w:r>
        <w:rPr>
          <w:rFonts w:ascii="Arial" w:hAnsi="Arial" w:cs="Arial"/>
          <w:sz w:val="20"/>
          <w:szCs w:val="20"/>
        </w:rPr>
        <w:t xml:space="preserve"> level that recruited this rep receives $63.82 for the same order; and the next level up would receive $31.91.  Note sometimes payments will arrive at different times for the same patient, so you may receive commission on part of the patient’s order in one pay period, and part in the next period.  This is how the DME receives payment from insurance as well.  If you have any questions, please feel free to email </w:t>
      </w:r>
      <w:hyperlink r:id="rId13" w:history="1">
        <w:r w:rsidRPr="009D5DCA">
          <w:rPr>
            <w:rStyle w:val="Hyperlink"/>
            <w:rFonts w:ascii="Arial" w:hAnsi="Arial" w:cs="Arial"/>
            <w:sz w:val="20"/>
            <w:szCs w:val="20"/>
          </w:rPr>
          <w:t>mconway@incarerx.com</w:t>
        </w:r>
      </w:hyperlink>
      <w:r>
        <w:rPr>
          <w:rFonts w:ascii="Arial" w:hAnsi="Arial" w:cs="Arial"/>
          <w:sz w:val="20"/>
          <w:szCs w:val="20"/>
        </w:rPr>
        <w:t xml:space="preserve">  ; </w:t>
      </w:r>
      <w:smartTag w:uri="urn:schemas-microsoft-com:office:smarttags" w:element="PersonName">
        <w:r>
          <w:rPr>
            <w:rFonts w:ascii="Arial" w:hAnsi="Arial" w:cs="Arial"/>
            <w:sz w:val="20"/>
            <w:szCs w:val="20"/>
          </w:rPr>
          <w:t>Michael Conway</w:t>
        </w:r>
      </w:smartTag>
      <w:r>
        <w:rPr>
          <w:rFonts w:ascii="Arial" w:hAnsi="Arial" w:cs="Arial"/>
          <w:sz w:val="20"/>
          <w:szCs w:val="20"/>
        </w:rPr>
        <w:t>.  If Billing Medicare, then payments are received within 30 days, if billing Private Insurance, it takes up to 60 days.</w:t>
      </w:r>
    </w:p>
    <w:p w:rsidR="009767CE" w:rsidRPr="00655149" w:rsidRDefault="009767CE" w:rsidP="009767CE">
      <w:pPr>
        <w:rPr>
          <w:rFonts w:ascii="Arial" w:hAnsi="Arial" w:cs="Arial"/>
          <w:sz w:val="20"/>
          <w:szCs w:val="20"/>
        </w:rPr>
      </w:pPr>
    </w:p>
    <w:p w:rsidR="009767CE" w:rsidRDefault="009767CE" w:rsidP="009767CE"/>
    <w:tbl>
      <w:tblPr>
        <w:tblW w:w="9430" w:type="dxa"/>
        <w:jc w:val="center"/>
        <w:tblInd w:w="-23" w:type="dxa"/>
        <w:tblLook w:val="0000"/>
      </w:tblPr>
      <w:tblGrid>
        <w:gridCol w:w="1140"/>
        <w:gridCol w:w="2080"/>
        <w:gridCol w:w="960"/>
        <w:gridCol w:w="724"/>
        <w:gridCol w:w="1586"/>
        <w:gridCol w:w="1060"/>
        <w:gridCol w:w="940"/>
        <w:gridCol w:w="940"/>
      </w:tblGrid>
      <w:tr w:rsidR="009767CE" w:rsidTr="008D792E">
        <w:trPr>
          <w:trHeight w:val="270"/>
          <w:jc w:val="center"/>
        </w:trPr>
        <w:tc>
          <w:tcPr>
            <w:tcW w:w="1140" w:type="dxa"/>
            <w:tcBorders>
              <w:top w:val="single" w:sz="8" w:space="0" w:color="auto"/>
              <w:left w:val="single" w:sz="8" w:space="0" w:color="auto"/>
              <w:bottom w:val="single" w:sz="8" w:space="0" w:color="auto"/>
              <w:right w:val="nil"/>
            </w:tcBorders>
            <w:shd w:val="clear" w:color="auto" w:fill="auto"/>
            <w:noWrap/>
            <w:vAlign w:val="bottom"/>
          </w:tcPr>
          <w:p w:rsidR="009767CE" w:rsidRDefault="009767CE" w:rsidP="008D792E">
            <w:pPr>
              <w:rPr>
                <w:rFonts w:ascii="Arial" w:hAnsi="Arial" w:cs="Arial"/>
                <w:b/>
                <w:bCs/>
                <w:sz w:val="16"/>
                <w:szCs w:val="16"/>
              </w:rPr>
            </w:pPr>
            <w:r>
              <w:rPr>
                <w:rFonts w:ascii="Arial" w:hAnsi="Arial" w:cs="Arial"/>
                <w:b/>
                <w:bCs/>
                <w:sz w:val="16"/>
                <w:szCs w:val="16"/>
              </w:rPr>
              <w:t>HCPCS</w:t>
            </w:r>
          </w:p>
        </w:tc>
        <w:tc>
          <w:tcPr>
            <w:tcW w:w="2080" w:type="dxa"/>
            <w:tcBorders>
              <w:top w:val="single" w:sz="8" w:space="0" w:color="auto"/>
              <w:left w:val="nil"/>
              <w:bottom w:val="single" w:sz="8" w:space="0" w:color="auto"/>
              <w:right w:val="nil"/>
            </w:tcBorders>
            <w:shd w:val="clear" w:color="auto" w:fill="auto"/>
            <w:noWrap/>
            <w:vAlign w:val="bottom"/>
          </w:tcPr>
          <w:p w:rsidR="009767CE" w:rsidRDefault="009767CE" w:rsidP="008D792E">
            <w:pPr>
              <w:rPr>
                <w:rFonts w:ascii="Arial" w:hAnsi="Arial" w:cs="Arial"/>
                <w:b/>
                <w:bCs/>
                <w:sz w:val="16"/>
                <w:szCs w:val="16"/>
              </w:rPr>
            </w:pPr>
            <w:r>
              <w:rPr>
                <w:rFonts w:ascii="Arial" w:hAnsi="Arial" w:cs="Arial"/>
                <w:b/>
                <w:bCs/>
                <w:sz w:val="16"/>
                <w:szCs w:val="16"/>
              </w:rPr>
              <w:t>Description</w:t>
            </w:r>
          </w:p>
        </w:tc>
        <w:tc>
          <w:tcPr>
            <w:tcW w:w="960" w:type="dxa"/>
            <w:tcBorders>
              <w:top w:val="single" w:sz="8" w:space="0" w:color="auto"/>
              <w:left w:val="nil"/>
              <w:bottom w:val="single" w:sz="8" w:space="0" w:color="auto"/>
              <w:right w:val="nil"/>
            </w:tcBorders>
            <w:shd w:val="clear" w:color="auto" w:fill="auto"/>
            <w:noWrap/>
            <w:vAlign w:val="bottom"/>
          </w:tcPr>
          <w:p w:rsidR="009767CE" w:rsidRDefault="009767CE" w:rsidP="008D792E">
            <w:pPr>
              <w:rPr>
                <w:rFonts w:ascii="Arial" w:hAnsi="Arial" w:cs="Arial"/>
                <w:b/>
                <w:bCs/>
                <w:sz w:val="16"/>
                <w:szCs w:val="16"/>
              </w:rPr>
            </w:pPr>
            <w:r>
              <w:rPr>
                <w:rFonts w:ascii="Arial" w:hAnsi="Arial" w:cs="Arial"/>
                <w:b/>
                <w:bCs/>
                <w:sz w:val="16"/>
                <w:szCs w:val="16"/>
              </w:rPr>
              <w:t>Floor AMT</w:t>
            </w:r>
          </w:p>
        </w:tc>
        <w:tc>
          <w:tcPr>
            <w:tcW w:w="724" w:type="dxa"/>
            <w:tcBorders>
              <w:top w:val="single" w:sz="8" w:space="0" w:color="auto"/>
              <w:left w:val="nil"/>
              <w:bottom w:val="single" w:sz="8" w:space="0" w:color="auto"/>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Pieces</w:t>
            </w:r>
          </w:p>
        </w:tc>
        <w:tc>
          <w:tcPr>
            <w:tcW w:w="1586" w:type="dxa"/>
            <w:tcBorders>
              <w:top w:val="single" w:sz="8" w:space="0" w:color="auto"/>
              <w:left w:val="nil"/>
              <w:bottom w:val="single" w:sz="8" w:space="0" w:color="auto"/>
              <w:right w:val="nil"/>
            </w:tcBorders>
            <w:shd w:val="clear" w:color="auto" w:fill="auto"/>
            <w:noWrap/>
            <w:vAlign w:val="bottom"/>
          </w:tcPr>
          <w:p w:rsidR="009767CE" w:rsidRDefault="009767CE" w:rsidP="008D792E">
            <w:pPr>
              <w:rPr>
                <w:rFonts w:ascii="Arial" w:hAnsi="Arial" w:cs="Arial"/>
                <w:b/>
                <w:bCs/>
                <w:sz w:val="16"/>
                <w:szCs w:val="16"/>
              </w:rPr>
            </w:pPr>
            <w:r>
              <w:rPr>
                <w:rFonts w:ascii="Arial" w:hAnsi="Arial" w:cs="Arial"/>
                <w:b/>
                <w:bCs/>
                <w:sz w:val="16"/>
                <w:szCs w:val="16"/>
              </w:rPr>
              <w:t>Reimbursement</w:t>
            </w:r>
          </w:p>
        </w:tc>
        <w:tc>
          <w:tcPr>
            <w:tcW w:w="1060" w:type="dxa"/>
            <w:tcBorders>
              <w:top w:val="single" w:sz="8" w:space="0" w:color="auto"/>
              <w:left w:val="nil"/>
              <w:bottom w:val="single" w:sz="8" w:space="0" w:color="auto"/>
              <w:right w:val="nil"/>
            </w:tcBorders>
            <w:shd w:val="clear" w:color="auto" w:fill="auto"/>
            <w:noWrap/>
            <w:vAlign w:val="bottom"/>
          </w:tcPr>
          <w:p w:rsidR="009767CE" w:rsidRDefault="009767CE" w:rsidP="008D792E">
            <w:pPr>
              <w:jc w:val="right"/>
              <w:rPr>
                <w:rFonts w:ascii="Arial" w:hAnsi="Arial" w:cs="Arial"/>
                <w:b/>
                <w:bCs/>
                <w:sz w:val="16"/>
                <w:szCs w:val="16"/>
              </w:rPr>
            </w:pPr>
            <w:r>
              <w:rPr>
                <w:rFonts w:ascii="Arial" w:hAnsi="Arial" w:cs="Arial"/>
                <w:b/>
                <w:bCs/>
                <w:sz w:val="16"/>
                <w:szCs w:val="16"/>
              </w:rPr>
              <w:t>80%</w:t>
            </w:r>
          </w:p>
        </w:tc>
        <w:tc>
          <w:tcPr>
            <w:tcW w:w="940" w:type="dxa"/>
            <w:tcBorders>
              <w:top w:val="single" w:sz="8" w:space="0" w:color="auto"/>
              <w:left w:val="nil"/>
              <w:bottom w:val="single" w:sz="8" w:space="0" w:color="auto"/>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15% Agent</w:t>
            </w:r>
          </w:p>
        </w:tc>
        <w:tc>
          <w:tcPr>
            <w:tcW w:w="940" w:type="dxa"/>
            <w:tcBorders>
              <w:top w:val="single" w:sz="8" w:space="0" w:color="auto"/>
              <w:left w:val="nil"/>
              <w:bottom w:val="single" w:sz="8" w:space="0" w:color="auto"/>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20% Agent</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L1832</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Knee Brace</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$686.31</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1372.62</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$1,098.10</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$164.71</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$219.62</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L1902</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Foot Gauntlet AFG</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$79.63</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159.26</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$127.41</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$19.11</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$25.48</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L0631</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roofErr w:type="spellStart"/>
            <w:r>
              <w:rPr>
                <w:rFonts w:ascii="Arial" w:hAnsi="Arial" w:cs="Arial"/>
                <w:sz w:val="16"/>
                <w:szCs w:val="16"/>
              </w:rPr>
              <w:t>Thermoskin</w:t>
            </w:r>
            <w:proofErr w:type="spellEnd"/>
            <w:r>
              <w:rPr>
                <w:rFonts w:ascii="Arial" w:hAnsi="Arial" w:cs="Arial"/>
                <w:sz w:val="16"/>
                <w:szCs w:val="16"/>
              </w:rPr>
              <w:t xml:space="preserve"> Back Brace</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$934.55</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1</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934.55</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$747.64</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$112.15</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$149.53</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L0637</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roofErr w:type="spellStart"/>
            <w:r>
              <w:rPr>
                <w:rFonts w:ascii="Arial" w:hAnsi="Arial" w:cs="Arial"/>
                <w:sz w:val="16"/>
                <w:szCs w:val="16"/>
              </w:rPr>
              <w:t>Cyberteck</w:t>
            </w:r>
            <w:proofErr w:type="spellEnd"/>
            <w:r>
              <w:rPr>
                <w:rFonts w:ascii="Arial" w:hAnsi="Arial" w:cs="Arial"/>
                <w:sz w:val="16"/>
                <w:szCs w:val="16"/>
              </w:rPr>
              <w:t xml:space="preserve"> Back Brace</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$1,239.35</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1</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1239.35</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$991.48</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$148.72</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$198.30</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L3760</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Elbow Brace</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$414.33</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828.66</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$662.93</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$99.44</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$132.59</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L3807</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 xml:space="preserve">CT with Thumb </w:t>
            </w:r>
            <w:proofErr w:type="spellStart"/>
            <w:r>
              <w:rPr>
                <w:rFonts w:ascii="Arial" w:hAnsi="Arial" w:cs="Arial"/>
                <w:sz w:val="16"/>
                <w:szCs w:val="16"/>
              </w:rPr>
              <w:t>Spica</w:t>
            </w:r>
            <w:proofErr w:type="spellEnd"/>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$201.12</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402.24</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$321.79</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$48.27</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$64.36</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L3908</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Wrist/Hand Products</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$49.64</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99.28</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$79.42</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$11.91</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$15.88</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L3912</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Arthritic Gloves</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$79.63</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159.26</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$127.41</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$19.11</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$25.48</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L4360</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roofErr w:type="spellStart"/>
            <w:r>
              <w:rPr>
                <w:rFonts w:ascii="Arial" w:hAnsi="Arial" w:cs="Arial"/>
                <w:sz w:val="16"/>
                <w:szCs w:val="16"/>
              </w:rPr>
              <w:t>Aeris</w:t>
            </w:r>
            <w:proofErr w:type="spellEnd"/>
            <w:r>
              <w:rPr>
                <w:rFonts w:ascii="Arial" w:hAnsi="Arial" w:cs="Arial"/>
                <w:sz w:val="16"/>
                <w:szCs w:val="16"/>
              </w:rPr>
              <w:t xml:space="preserve"> Walking Boot</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$234.42</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$468.84</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$375.07</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$56.26</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$75.01</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L4396</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roofErr w:type="spellStart"/>
            <w:r>
              <w:rPr>
                <w:rFonts w:ascii="Arial" w:hAnsi="Arial" w:cs="Arial"/>
                <w:sz w:val="16"/>
                <w:szCs w:val="16"/>
              </w:rPr>
              <w:t>Adj</w:t>
            </w:r>
            <w:proofErr w:type="spellEnd"/>
            <w:r>
              <w:rPr>
                <w:rFonts w:ascii="Arial" w:hAnsi="Arial" w:cs="Arial"/>
                <w:sz w:val="16"/>
                <w:szCs w:val="16"/>
              </w:rPr>
              <w:t xml:space="preserve"> Night Splint</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$145.83</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$291.66</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$233.33</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$35.00</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$46.67</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L1971, L2210</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Step Smart</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$471.15</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$942.30</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$753.84</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$113.08</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$150.77</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L1906</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 xml:space="preserve">Arch </w:t>
            </w:r>
            <w:proofErr w:type="spellStart"/>
            <w:r>
              <w:rPr>
                <w:rFonts w:ascii="Arial" w:hAnsi="Arial" w:cs="Arial"/>
                <w:sz w:val="16"/>
                <w:szCs w:val="16"/>
              </w:rPr>
              <w:t>Lok</w:t>
            </w:r>
            <w:proofErr w:type="spellEnd"/>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$101.82</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$203.64</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$162.91</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$24.44</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$32.58</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E0143 E0156</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roofErr w:type="spellStart"/>
            <w:r>
              <w:rPr>
                <w:rFonts w:ascii="Arial" w:hAnsi="Arial" w:cs="Arial"/>
                <w:sz w:val="16"/>
                <w:szCs w:val="16"/>
              </w:rPr>
              <w:t>Rollator</w:t>
            </w:r>
            <w:proofErr w:type="spellEnd"/>
            <w:r>
              <w:rPr>
                <w:rFonts w:ascii="Arial" w:hAnsi="Arial" w:cs="Arial"/>
                <w:sz w:val="16"/>
                <w:szCs w:val="16"/>
              </w:rPr>
              <w:t xml:space="preserve"> Wheeled </w:t>
            </w:r>
            <w:smartTag w:uri="urn:schemas-microsoft-com:office:smarttags" w:element="place">
              <w:smartTag w:uri="urn:schemas-microsoft-com:office:smarttags" w:element="City">
                <w:r>
                  <w:rPr>
                    <w:rFonts w:ascii="Arial" w:hAnsi="Arial" w:cs="Arial"/>
                    <w:sz w:val="16"/>
                    <w:szCs w:val="16"/>
                  </w:rPr>
                  <w:t>Walker</w:t>
                </w:r>
              </w:smartTag>
            </w:smartTag>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$122.61</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1</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b/>
                <w:bCs/>
                <w:sz w:val="16"/>
                <w:szCs w:val="16"/>
              </w:rPr>
            </w:pPr>
            <w:r>
              <w:rPr>
                <w:rFonts w:ascii="Arial" w:hAnsi="Arial" w:cs="Arial"/>
                <w:b/>
                <w:bCs/>
                <w:sz w:val="16"/>
                <w:szCs w:val="16"/>
              </w:rPr>
              <w:t>$122.61</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b/>
                <w:bCs/>
                <w:sz w:val="16"/>
                <w:szCs w:val="16"/>
              </w:rPr>
            </w:pPr>
            <w:r>
              <w:rPr>
                <w:rFonts w:ascii="Arial" w:hAnsi="Arial" w:cs="Arial"/>
                <w:b/>
                <w:bCs/>
                <w:sz w:val="16"/>
                <w:szCs w:val="16"/>
              </w:rPr>
              <w:t>$98.09</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$14.71</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$19.62</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E0628</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Lift Seat</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$301.06</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1</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b/>
                <w:bCs/>
                <w:sz w:val="16"/>
                <w:szCs w:val="16"/>
              </w:rPr>
            </w:pPr>
            <w:r>
              <w:rPr>
                <w:rFonts w:ascii="Arial" w:hAnsi="Arial" w:cs="Arial"/>
                <w:b/>
                <w:bCs/>
                <w:sz w:val="16"/>
                <w:szCs w:val="16"/>
              </w:rPr>
              <w:t>$301.06</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b/>
                <w:bCs/>
                <w:sz w:val="16"/>
                <w:szCs w:val="16"/>
              </w:rPr>
            </w:pPr>
            <w:r>
              <w:rPr>
                <w:rFonts w:ascii="Arial" w:hAnsi="Arial" w:cs="Arial"/>
                <w:b/>
                <w:bCs/>
                <w:sz w:val="16"/>
                <w:szCs w:val="16"/>
              </w:rPr>
              <w:t>$240.85</w:t>
            </w: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$36.13</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$48.17</w:t>
            </w:r>
          </w:p>
        </w:tc>
      </w:tr>
      <w:tr w:rsidR="009767CE" w:rsidTr="008D792E">
        <w:trPr>
          <w:trHeight w:val="270"/>
          <w:jc w:val="center"/>
        </w:trPr>
        <w:tc>
          <w:tcPr>
            <w:tcW w:w="1140" w:type="dxa"/>
            <w:tcBorders>
              <w:top w:val="nil"/>
              <w:left w:val="single" w:sz="8" w:space="0" w:color="auto"/>
              <w:bottom w:val="single" w:sz="8" w:space="0" w:color="auto"/>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L7900</w:t>
            </w:r>
          </w:p>
        </w:tc>
        <w:tc>
          <w:tcPr>
            <w:tcW w:w="2080" w:type="dxa"/>
            <w:tcBorders>
              <w:top w:val="nil"/>
              <w:left w:val="nil"/>
              <w:bottom w:val="single" w:sz="8" w:space="0" w:color="auto"/>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Erectile Dysfunction Pump</w:t>
            </w:r>
          </w:p>
        </w:tc>
        <w:tc>
          <w:tcPr>
            <w:tcW w:w="960" w:type="dxa"/>
            <w:tcBorders>
              <w:top w:val="nil"/>
              <w:left w:val="nil"/>
              <w:bottom w:val="single" w:sz="8" w:space="0" w:color="auto"/>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$493.66</w:t>
            </w:r>
          </w:p>
        </w:tc>
        <w:tc>
          <w:tcPr>
            <w:tcW w:w="724" w:type="dxa"/>
            <w:tcBorders>
              <w:top w:val="nil"/>
              <w:left w:val="nil"/>
              <w:bottom w:val="single" w:sz="8" w:space="0" w:color="auto"/>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1</w:t>
            </w:r>
          </w:p>
        </w:tc>
        <w:tc>
          <w:tcPr>
            <w:tcW w:w="1586" w:type="dxa"/>
            <w:tcBorders>
              <w:top w:val="nil"/>
              <w:left w:val="nil"/>
              <w:bottom w:val="single" w:sz="8" w:space="0" w:color="auto"/>
              <w:right w:val="nil"/>
            </w:tcBorders>
            <w:shd w:val="clear" w:color="auto" w:fill="auto"/>
            <w:noWrap/>
            <w:vAlign w:val="bottom"/>
          </w:tcPr>
          <w:p w:rsidR="009767CE" w:rsidRDefault="009767CE" w:rsidP="008D792E">
            <w:pPr>
              <w:jc w:val="right"/>
              <w:rPr>
                <w:rFonts w:ascii="Arial" w:hAnsi="Arial" w:cs="Arial"/>
                <w:b/>
                <w:bCs/>
                <w:sz w:val="16"/>
                <w:szCs w:val="16"/>
              </w:rPr>
            </w:pPr>
            <w:r>
              <w:rPr>
                <w:rFonts w:ascii="Arial" w:hAnsi="Arial" w:cs="Arial"/>
                <w:b/>
                <w:bCs/>
                <w:sz w:val="16"/>
                <w:szCs w:val="16"/>
              </w:rPr>
              <w:t>$493.66</w:t>
            </w:r>
          </w:p>
        </w:tc>
        <w:tc>
          <w:tcPr>
            <w:tcW w:w="1060" w:type="dxa"/>
            <w:tcBorders>
              <w:top w:val="nil"/>
              <w:left w:val="nil"/>
              <w:bottom w:val="single" w:sz="8" w:space="0" w:color="auto"/>
              <w:right w:val="single" w:sz="8" w:space="0" w:color="auto"/>
            </w:tcBorders>
            <w:shd w:val="clear" w:color="auto" w:fill="auto"/>
            <w:noWrap/>
            <w:vAlign w:val="bottom"/>
          </w:tcPr>
          <w:p w:rsidR="009767CE" w:rsidRDefault="009767CE" w:rsidP="008D792E">
            <w:pPr>
              <w:jc w:val="right"/>
              <w:rPr>
                <w:rFonts w:ascii="Arial" w:hAnsi="Arial" w:cs="Arial"/>
                <w:b/>
                <w:bCs/>
                <w:sz w:val="16"/>
                <w:szCs w:val="16"/>
              </w:rPr>
            </w:pPr>
            <w:r>
              <w:rPr>
                <w:rFonts w:ascii="Arial" w:hAnsi="Arial" w:cs="Arial"/>
                <w:b/>
                <w:bCs/>
                <w:sz w:val="16"/>
                <w:szCs w:val="16"/>
              </w:rPr>
              <w:t>$394.93</w:t>
            </w:r>
          </w:p>
        </w:tc>
        <w:tc>
          <w:tcPr>
            <w:tcW w:w="940" w:type="dxa"/>
            <w:tcBorders>
              <w:top w:val="nil"/>
              <w:left w:val="nil"/>
              <w:bottom w:val="single" w:sz="8" w:space="0" w:color="auto"/>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$59.24</w:t>
            </w:r>
          </w:p>
        </w:tc>
        <w:tc>
          <w:tcPr>
            <w:tcW w:w="940" w:type="dxa"/>
            <w:tcBorders>
              <w:top w:val="nil"/>
              <w:left w:val="nil"/>
              <w:bottom w:val="single" w:sz="8" w:space="0" w:color="auto"/>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$78.99</w:t>
            </w:r>
          </w:p>
        </w:tc>
      </w:tr>
      <w:tr w:rsidR="009767CE" w:rsidTr="008D792E">
        <w:trPr>
          <w:trHeight w:val="255"/>
          <w:jc w:val="center"/>
        </w:trPr>
        <w:tc>
          <w:tcPr>
            <w:tcW w:w="114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96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p>
        </w:tc>
        <w:tc>
          <w:tcPr>
            <w:tcW w:w="1586"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106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p>
        </w:tc>
      </w:tr>
      <w:tr w:rsidR="009767CE" w:rsidTr="008D792E">
        <w:trPr>
          <w:trHeight w:val="270"/>
          <w:jc w:val="center"/>
        </w:trPr>
        <w:tc>
          <w:tcPr>
            <w:tcW w:w="114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SAMPLE ORDER</w:t>
            </w:r>
          </w:p>
        </w:tc>
        <w:tc>
          <w:tcPr>
            <w:tcW w:w="96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p>
        </w:tc>
        <w:tc>
          <w:tcPr>
            <w:tcW w:w="1586"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106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p>
        </w:tc>
        <w:tc>
          <w:tcPr>
            <w:tcW w:w="940"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p>
        </w:tc>
      </w:tr>
      <w:tr w:rsidR="009767CE" w:rsidTr="008D792E">
        <w:trPr>
          <w:trHeight w:val="255"/>
          <w:jc w:val="center"/>
        </w:trPr>
        <w:tc>
          <w:tcPr>
            <w:tcW w:w="1140" w:type="dxa"/>
            <w:vMerge w:val="restart"/>
            <w:tcBorders>
              <w:top w:val="single" w:sz="8" w:space="0" w:color="auto"/>
              <w:left w:val="single" w:sz="8" w:space="0" w:color="auto"/>
              <w:bottom w:val="single" w:sz="8" w:space="0" w:color="000000"/>
              <w:right w:val="nil"/>
            </w:tcBorders>
            <w:shd w:val="clear" w:color="auto" w:fill="auto"/>
            <w:noWrap/>
            <w:vAlign w:val="bottom"/>
          </w:tcPr>
          <w:p w:rsidR="009767CE" w:rsidRDefault="009767CE" w:rsidP="008D792E">
            <w:pPr>
              <w:rPr>
                <w:rFonts w:ascii="Arial" w:hAnsi="Arial" w:cs="Arial"/>
                <w:b/>
                <w:bCs/>
                <w:sz w:val="16"/>
                <w:szCs w:val="16"/>
              </w:rPr>
            </w:pPr>
            <w:r>
              <w:rPr>
                <w:rFonts w:ascii="Arial" w:hAnsi="Arial" w:cs="Arial"/>
                <w:b/>
                <w:bCs/>
                <w:sz w:val="16"/>
                <w:szCs w:val="16"/>
              </w:rPr>
              <w:t>HCPCS</w:t>
            </w:r>
          </w:p>
        </w:tc>
        <w:tc>
          <w:tcPr>
            <w:tcW w:w="2080" w:type="dxa"/>
            <w:vMerge w:val="restart"/>
            <w:tcBorders>
              <w:top w:val="single" w:sz="8" w:space="0" w:color="auto"/>
              <w:left w:val="nil"/>
              <w:bottom w:val="single" w:sz="8" w:space="0" w:color="000000"/>
              <w:right w:val="nil"/>
            </w:tcBorders>
            <w:shd w:val="clear" w:color="auto" w:fill="auto"/>
            <w:noWrap/>
            <w:vAlign w:val="bottom"/>
          </w:tcPr>
          <w:p w:rsidR="009767CE" w:rsidRDefault="009767CE" w:rsidP="008D792E">
            <w:pPr>
              <w:rPr>
                <w:rFonts w:ascii="Arial" w:hAnsi="Arial" w:cs="Arial"/>
                <w:b/>
                <w:bCs/>
                <w:sz w:val="16"/>
                <w:szCs w:val="16"/>
              </w:rPr>
            </w:pPr>
            <w:r>
              <w:rPr>
                <w:rFonts w:ascii="Arial" w:hAnsi="Arial" w:cs="Arial"/>
                <w:b/>
                <w:bCs/>
                <w:sz w:val="16"/>
                <w:szCs w:val="16"/>
              </w:rPr>
              <w:t>Description</w:t>
            </w:r>
          </w:p>
        </w:tc>
        <w:tc>
          <w:tcPr>
            <w:tcW w:w="960" w:type="dxa"/>
            <w:vMerge w:val="restart"/>
            <w:tcBorders>
              <w:top w:val="single" w:sz="8" w:space="0" w:color="auto"/>
              <w:left w:val="nil"/>
              <w:bottom w:val="single" w:sz="8" w:space="0" w:color="000000"/>
              <w:right w:val="nil"/>
            </w:tcBorders>
            <w:shd w:val="clear" w:color="auto" w:fill="auto"/>
            <w:noWrap/>
            <w:vAlign w:val="bottom"/>
          </w:tcPr>
          <w:p w:rsidR="009767CE" w:rsidRDefault="009767CE" w:rsidP="008D792E">
            <w:pPr>
              <w:rPr>
                <w:rFonts w:ascii="Arial" w:hAnsi="Arial" w:cs="Arial"/>
                <w:b/>
                <w:bCs/>
                <w:sz w:val="16"/>
                <w:szCs w:val="16"/>
              </w:rPr>
            </w:pPr>
            <w:r>
              <w:rPr>
                <w:rFonts w:ascii="Arial" w:hAnsi="Arial" w:cs="Arial"/>
                <w:b/>
                <w:bCs/>
                <w:sz w:val="16"/>
                <w:szCs w:val="16"/>
              </w:rPr>
              <w:t>Price Piece</w:t>
            </w:r>
          </w:p>
        </w:tc>
        <w:tc>
          <w:tcPr>
            <w:tcW w:w="724" w:type="dxa"/>
            <w:vMerge w:val="restart"/>
            <w:tcBorders>
              <w:top w:val="single" w:sz="8" w:space="0" w:color="auto"/>
              <w:left w:val="nil"/>
              <w:bottom w:val="single" w:sz="8" w:space="0" w:color="000000"/>
              <w:right w:val="nil"/>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Pieces</w:t>
            </w:r>
          </w:p>
        </w:tc>
        <w:tc>
          <w:tcPr>
            <w:tcW w:w="1586" w:type="dxa"/>
            <w:vMerge w:val="restart"/>
            <w:tcBorders>
              <w:top w:val="single" w:sz="8" w:space="0" w:color="auto"/>
              <w:left w:val="nil"/>
              <w:bottom w:val="single" w:sz="8" w:space="0" w:color="000000"/>
              <w:right w:val="nil"/>
            </w:tcBorders>
            <w:shd w:val="clear" w:color="auto" w:fill="auto"/>
            <w:noWrap/>
            <w:vAlign w:val="bottom"/>
          </w:tcPr>
          <w:p w:rsidR="009767CE" w:rsidRDefault="009767CE" w:rsidP="008D792E">
            <w:pPr>
              <w:rPr>
                <w:rFonts w:ascii="Arial" w:hAnsi="Arial" w:cs="Arial"/>
                <w:b/>
                <w:bCs/>
                <w:sz w:val="16"/>
                <w:szCs w:val="16"/>
              </w:rPr>
            </w:pPr>
            <w:proofErr w:type="spellStart"/>
            <w:r>
              <w:rPr>
                <w:rFonts w:ascii="Arial" w:hAnsi="Arial" w:cs="Arial"/>
                <w:b/>
                <w:bCs/>
                <w:sz w:val="16"/>
                <w:szCs w:val="16"/>
              </w:rPr>
              <w:t>Avg</w:t>
            </w:r>
            <w:proofErr w:type="spellEnd"/>
            <w:r>
              <w:rPr>
                <w:rFonts w:ascii="Arial" w:hAnsi="Arial" w:cs="Arial"/>
                <w:b/>
                <w:bCs/>
                <w:sz w:val="16"/>
                <w:szCs w:val="16"/>
              </w:rPr>
              <w:t xml:space="preserve"> Reimbursement</w:t>
            </w:r>
          </w:p>
        </w:tc>
        <w:tc>
          <w:tcPr>
            <w:tcW w:w="1060" w:type="dxa"/>
            <w:vMerge w:val="restart"/>
            <w:tcBorders>
              <w:top w:val="single" w:sz="8" w:space="0" w:color="auto"/>
              <w:left w:val="nil"/>
              <w:bottom w:val="single" w:sz="8" w:space="0" w:color="000000"/>
              <w:right w:val="nil"/>
            </w:tcBorders>
            <w:shd w:val="clear" w:color="auto" w:fill="auto"/>
            <w:noWrap/>
            <w:vAlign w:val="bottom"/>
          </w:tcPr>
          <w:p w:rsidR="009767CE" w:rsidRDefault="009767CE" w:rsidP="008D792E">
            <w:pPr>
              <w:jc w:val="right"/>
              <w:rPr>
                <w:rFonts w:ascii="Arial" w:hAnsi="Arial" w:cs="Arial"/>
                <w:b/>
                <w:bCs/>
                <w:sz w:val="16"/>
                <w:szCs w:val="16"/>
              </w:rPr>
            </w:pPr>
            <w:r>
              <w:rPr>
                <w:rFonts w:ascii="Arial" w:hAnsi="Arial" w:cs="Arial"/>
                <w:b/>
                <w:bCs/>
                <w:sz w:val="16"/>
                <w:szCs w:val="16"/>
              </w:rPr>
              <w:t>80%</w:t>
            </w:r>
          </w:p>
        </w:tc>
        <w:tc>
          <w:tcPr>
            <w:tcW w:w="940" w:type="dxa"/>
            <w:tcBorders>
              <w:top w:val="single" w:sz="8" w:space="0" w:color="auto"/>
              <w:left w:val="nil"/>
              <w:bottom w:val="nil"/>
              <w:right w:val="nil"/>
            </w:tcBorders>
            <w:shd w:val="clear" w:color="auto" w:fill="auto"/>
          </w:tcPr>
          <w:p w:rsidR="009767CE" w:rsidRDefault="009767CE" w:rsidP="008D792E">
            <w:pPr>
              <w:jc w:val="center"/>
              <w:rPr>
                <w:rFonts w:ascii="Arial" w:hAnsi="Arial" w:cs="Arial"/>
                <w:b/>
                <w:bCs/>
                <w:sz w:val="16"/>
                <w:szCs w:val="16"/>
              </w:rPr>
            </w:pPr>
            <w:r>
              <w:rPr>
                <w:rFonts w:ascii="Arial" w:hAnsi="Arial" w:cs="Arial"/>
                <w:b/>
                <w:bCs/>
                <w:sz w:val="16"/>
                <w:szCs w:val="16"/>
              </w:rPr>
              <w:t>Referring</w:t>
            </w:r>
          </w:p>
        </w:tc>
        <w:tc>
          <w:tcPr>
            <w:tcW w:w="940" w:type="dxa"/>
            <w:vMerge w:val="restart"/>
            <w:tcBorders>
              <w:top w:val="single" w:sz="8" w:space="0" w:color="auto"/>
              <w:left w:val="nil"/>
              <w:bottom w:val="single" w:sz="8" w:space="0" w:color="000000"/>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20% Agent</w:t>
            </w:r>
          </w:p>
        </w:tc>
      </w:tr>
      <w:tr w:rsidR="009767CE" w:rsidTr="008D792E">
        <w:trPr>
          <w:trHeight w:val="270"/>
          <w:jc w:val="center"/>
        </w:trPr>
        <w:tc>
          <w:tcPr>
            <w:tcW w:w="1140" w:type="dxa"/>
            <w:vMerge/>
            <w:tcBorders>
              <w:top w:val="single" w:sz="8" w:space="0" w:color="auto"/>
              <w:left w:val="single" w:sz="8" w:space="0" w:color="auto"/>
              <w:bottom w:val="single" w:sz="8" w:space="0" w:color="000000"/>
              <w:right w:val="nil"/>
            </w:tcBorders>
            <w:vAlign w:val="center"/>
          </w:tcPr>
          <w:p w:rsidR="009767CE" w:rsidRDefault="009767CE" w:rsidP="008D792E">
            <w:pPr>
              <w:rPr>
                <w:rFonts w:ascii="Arial" w:hAnsi="Arial" w:cs="Arial"/>
                <w:b/>
                <w:bCs/>
                <w:sz w:val="16"/>
                <w:szCs w:val="16"/>
              </w:rPr>
            </w:pPr>
          </w:p>
        </w:tc>
        <w:tc>
          <w:tcPr>
            <w:tcW w:w="2080" w:type="dxa"/>
            <w:vMerge/>
            <w:tcBorders>
              <w:top w:val="single" w:sz="8" w:space="0" w:color="auto"/>
              <w:left w:val="nil"/>
              <w:bottom w:val="single" w:sz="8" w:space="0" w:color="000000"/>
              <w:right w:val="nil"/>
            </w:tcBorders>
            <w:vAlign w:val="center"/>
          </w:tcPr>
          <w:p w:rsidR="009767CE" w:rsidRDefault="009767CE" w:rsidP="008D792E">
            <w:pPr>
              <w:rPr>
                <w:rFonts w:ascii="Arial" w:hAnsi="Arial" w:cs="Arial"/>
                <w:b/>
                <w:bCs/>
                <w:sz w:val="16"/>
                <w:szCs w:val="16"/>
              </w:rPr>
            </w:pPr>
          </w:p>
        </w:tc>
        <w:tc>
          <w:tcPr>
            <w:tcW w:w="960" w:type="dxa"/>
            <w:vMerge/>
            <w:tcBorders>
              <w:top w:val="single" w:sz="8" w:space="0" w:color="auto"/>
              <w:left w:val="nil"/>
              <w:bottom w:val="single" w:sz="8" w:space="0" w:color="000000"/>
              <w:right w:val="nil"/>
            </w:tcBorders>
            <w:vAlign w:val="center"/>
          </w:tcPr>
          <w:p w:rsidR="009767CE" w:rsidRDefault="009767CE" w:rsidP="008D792E">
            <w:pPr>
              <w:rPr>
                <w:rFonts w:ascii="Arial" w:hAnsi="Arial" w:cs="Arial"/>
                <w:b/>
                <w:bCs/>
                <w:sz w:val="16"/>
                <w:szCs w:val="16"/>
              </w:rPr>
            </w:pPr>
          </w:p>
        </w:tc>
        <w:tc>
          <w:tcPr>
            <w:tcW w:w="724" w:type="dxa"/>
            <w:vMerge/>
            <w:tcBorders>
              <w:top w:val="single" w:sz="8" w:space="0" w:color="auto"/>
              <w:left w:val="nil"/>
              <w:bottom w:val="single" w:sz="8" w:space="0" w:color="000000"/>
              <w:right w:val="nil"/>
            </w:tcBorders>
            <w:vAlign w:val="center"/>
          </w:tcPr>
          <w:p w:rsidR="009767CE" w:rsidRDefault="009767CE" w:rsidP="008D792E">
            <w:pPr>
              <w:rPr>
                <w:rFonts w:ascii="Arial" w:hAnsi="Arial" w:cs="Arial"/>
                <w:b/>
                <w:bCs/>
                <w:sz w:val="16"/>
                <w:szCs w:val="16"/>
              </w:rPr>
            </w:pPr>
          </w:p>
        </w:tc>
        <w:tc>
          <w:tcPr>
            <w:tcW w:w="1586" w:type="dxa"/>
            <w:vMerge/>
            <w:tcBorders>
              <w:top w:val="single" w:sz="8" w:space="0" w:color="auto"/>
              <w:left w:val="nil"/>
              <w:bottom w:val="single" w:sz="8" w:space="0" w:color="000000"/>
              <w:right w:val="nil"/>
            </w:tcBorders>
            <w:vAlign w:val="center"/>
          </w:tcPr>
          <w:p w:rsidR="009767CE" w:rsidRDefault="009767CE" w:rsidP="008D792E">
            <w:pPr>
              <w:rPr>
                <w:rFonts w:ascii="Arial" w:hAnsi="Arial" w:cs="Arial"/>
                <w:b/>
                <w:bCs/>
                <w:sz w:val="16"/>
                <w:szCs w:val="16"/>
              </w:rPr>
            </w:pPr>
          </w:p>
        </w:tc>
        <w:tc>
          <w:tcPr>
            <w:tcW w:w="1060" w:type="dxa"/>
            <w:vMerge/>
            <w:tcBorders>
              <w:top w:val="single" w:sz="8" w:space="0" w:color="auto"/>
              <w:left w:val="nil"/>
              <w:bottom w:val="single" w:sz="8" w:space="0" w:color="000000"/>
              <w:right w:val="nil"/>
            </w:tcBorders>
            <w:vAlign w:val="center"/>
          </w:tcPr>
          <w:p w:rsidR="009767CE" w:rsidRDefault="009767CE" w:rsidP="008D792E">
            <w:pPr>
              <w:rPr>
                <w:rFonts w:ascii="Arial" w:hAnsi="Arial" w:cs="Arial"/>
                <w:b/>
                <w:bCs/>
                <w:sz w:val="16"/>
                <w:szCs w:val="16"/>
              </w:rPr>
            </w:pPr>
          </w:p>
        </w:tc>
        <w:tc>
          <w:tcPr>
            <w:tcW w:w="940" w:type="dxa"/>
            <w:tcBorders>
              <w:top w:val="nil"/>
              <w:left w:val="nil"/>
              <w:bottom w:val="single" w:sz="8" w:space="0" w:color="auto"/>
              <w:right w:val="nil"/>
            </w:tcBorders>
            <w:shd w:val="clear" w:color="auto" w:fill="auto"/>
          </w:tcPr>
          <w:p w:rsidR="009767CE" w:rsidRDefault="009767CE" w:rsidP="008D792E">
            <w:pPr>
              <w:jc w:val="center"/>
              <w:rPr>
                <w:rFonts w:ascii="Arial" w:hAnsi="Arial" w:cs="Arial"/>
                <w:b/>
                <w:bCs/>
                <w:sz w:val="16"/>
                <w:szCs w:val="16"/>
              </w:rPr>
            </w:pPr>
            <w:r>
              <w:rPr>
                <w:rFonts w:ascii="Arial" w:hAnsi="Arial" w:cs="Arial"/>
                <w:b/>
                <w:bCs/>
                <w:sz w:val="16"/>
                <w:szCs w:val="16"/>
              </w:rPr>
              <w:t>Agent 2%</w:t>
            </w:r>
          </w:p>
        </w:tc>
        <w:tc>
          <w:tcPr>
            <w:tcW w:w="940" w:type="dxa"/>
            <w:vMerge/>
            <w:tcBorders>
              <w:top w:val="single" w:sz="8" w:space="0" w:color="auto"/>
              <w:left w:val="nil"/>
              <w:bottom w:val="single" w:sz="8" w:space="0" w:color="000000"/>
              <w:right w:val="single" w:sz="8" w:space="0" w:color="auto"/>
            </w:tcBorders>
            <w:vAlign w:val="center"/>
          </w:tcPr>
          <w:p w:rsidR="009767CE" w:rsidRDefault="009767CE" w:rsidP="008D792E">
            <w:pPr>
              <w:rPr>
                <w:rFonts w:ascii="Arial" w:hAnsi="Arial" w:cs="Arial"/>
                <w:b/>
                <w:bCs/>
                <w:sz w:val="16"/>
                <w:szCs w:val="16"/>
              </w:rPr>
            </w:pP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L1832</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Knee Brace</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$686.31 </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$1,372.62 </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$1,098.10 </w:t>
            </w:r>
          </w:p>
        </w:tc>
        <w:tc>
          <w:tcPr>
            <w:tcW w:w="940" w:type="dxa"/>
            <w:tcBorders>
              <w:top w:val="nil"/>
              <w:left w:val="nil"/>
              <w:bottom w:val="nil"/>
              <w:right w:val="nil"/>
            </w:tcBorders>
            <w:shd w:val="clear" w:color="auto" w:fill="auto"/>
          </w:tcPr>
          <w:p w:rsidR="009767CE" w:rsidRDefault="009767CE" w:rsidP="008D792E">
            <w:pPr>
              <w:jc w:val="center"/>
              <w:rPr>
                <w:rFonts w:ascii="Arial" w:hAnsi="Arial" w:cs="Arial"/>
                <w:b/>
                <w:bCs/>
                <w:sz w:val="16"/>
                <w:szCs w:val="16"/>
              </w:rPr>
            </w:pPr>
            <w:r>
              <w:rPr>
                <w:rFonts w:ascii="Arial" w:hAnsi="Arial" w:cs="Arial"/>
                <w:b/>
                <w:bCs/>
                <w:sz w:val="16"/>
                <w:szCs w:val="16"/>
              </w:rPr>
              <w:t> </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 xml:space="preserve">$219.62 </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L1902</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Foot Gauntlet</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$79.63 </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$159.26 </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$127.41 </w:t>
            </w:r>
          </w:p>
        </w:tc>
        <w:tc>
          <w:tcPr>
            <w:tcW w:w="940" w:type="dxa"/>
            <w:tcBorders>
              <w:top w:val="nil"/>
              <w:left w:val="nil"/>
              <w:bottom w:val="nil"/>
              <w:right w:val="nil"/>
            </w:tcBorders>
            <w:shd w:val="clear" w:color="auto" w:fill="auto"/>
          </w:tcPr>
          <w:p w:rsidR="009767CE" w:rsidRDefault="009767CE" w:rsidP="008D792E">
            <w:pPr>
              <w:jc w:val="center"/>
              <w:rPr>
                <w:rFonts w:ascii="Arial" w:hAnsi="Arial" w:cs="Arial"/>
                <w:b/>
                <w:bCs/>
                <w:sz w:val="16"/>
                <w:szCs w:val="16"/>
              </w:rPr>
            </w:pPr>
            <w:r>
              <w:rPr>
                <w:rFonts w:ascii="Arial" w:hAnsi="Arial" w:cs="Arial"/>
                <w:b/>
                <w:bCs/>
                <w:sz w:val="16"/>
                <w:szCs w:val="16"/>
              </w:rPr>
              <w:t> </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 xml:space="preserve">$25.48 </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L0631</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Back Brace</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$934.55 </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1</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$934.55 </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$747.64 </w:t>
            </w:r>
          </w:p>
        </w:tc>
        <w:tc>
          <w:tcPr>
            <w:tcW w:w="940" w:type="dxa"/>
            <w:tcBorders>
              <w:top w:val="nil"/>
              <w:left w:val="nil"/>
              <w:bottom w:val="nil"/>
              <w:right w:val="nil"/>
            </w:tcBorders>
            <w:shd w:val="clear" w:color="auto" w:fill="auto"/>
          </w:tcPr>
          <w:p w:rsidR="009767CE" w:rsidRDefault="009767CE" w:rsidP="008D792E">
            <w:pPr>
              <w:jc w:val="center"/>
              <w:rPr>
                <w:rFonts w:ascii="Arial" w:hAnsi="Arial" w:cs="Arial"/>
                <w:b/>
                <w:bCs/>
                <w:sz w:val="16"/>
                <w:szCs w:val="16"/>
              </w:rPr>
            </w:pPr>
            <w:r>
              <w:rPr>
                <w:rFonts w:ascii="Arial" w:hAnsi="Arial" w:cs="Arial"/>
                <w:b/>
                <w:bCs/>
                <w:sz w:val="16"/>
                <w:szCs w:val="16"/>
              </w:rPr>
              <w:t> </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 xml:space="preserve">$149.53 </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L3760</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Elbow Brace</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$414.33 </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$828.66 </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$662.93 </w:t>
            </w:r>
          </w:p>
        </w:tc>
        <w:tc>
          <w:tcPr>
            <w:tcW w:w="940" w:type="dxa"/>
            <w:tcBorders>
              <w:top w:val="nil"/>
              <w:left w:val="nil"/>
              <w:bottom w:val="nil"/>
              <w:right w:val="nil"/>
            </w:tcBorders>
            <w:shd w:val="clear" w:color="auto" w:fill="auto"/>
          </w:tcPr>
          <w:p w:rsidR="009767CE" w:rsidRDefault="009767CE" w:rsidP="008D792E">
            <w:pPr>
              <w:jc w:val="center"/>
              <w:rPr>
                <w:rFonts w:ascii="Arial" w:hAnsi="Arial" w:cs="Arial"/>
                <w:b/>
                <w:bCs/>
                <w:sz w:val="16"/>
                <w:szCs w:val="16"/>
              </w:rPr>
            </w:pPr>
            <w:r>
              <w:rPr>
                <w:rFonts w:ascii="Arial" w:hAnsi="Arial" w:cs="Arial"/>
                <w:b/>
                <w:bCs/>
                <w:sz w:val="16"/>
                <w:szCs w:val="16"/>
              </w:rPr>
              <w:t> </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 xml:space="preserve">$132.59 </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L4396</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proofErr w:type="spellStart"/>
            <w:r>
              <w:rPr>
                <w:rFonts w:ascii="Arial" w:hAnsi="Arial" w:cs="Arial"/>
                <w:sz w:val="16"/>
                <w:szCs w:val="16"/>
              </w:rPr>
              <w:t>Adj</w:t>
            </w:r>
            <w:proofErr w:type="spellEnd"/>
            <w:r>
              <w:rPr>
                <w:rFonts w:ascii="Arial" w:hAnsi="Arial" w:cs="Arial"/>
                <w:sz w:val="16"/>
                <w:szCs w:val="16"/>
              </w:rPr>
              <w:t xml:space="preserve"> Night </w:t>
            </w:r>
            <w:smartTag w:uri="urn:schemas-microsoft-com:office:smarttags" w:element="place">
              <w:smartTag w:uri="urn:schemas-microsoft-com:office:smarttags" w:element="City">
                <w:r>
                  <w:rPr>
                    <w:rFonts w:ascii="Arial" w:hAnsi="Arial" w:cs="Arial"/>
                    <w:sz w:val="16"/>
                    <w:szCs w:val="16"/>
                  </w:rPr>
                  <w:t>Split</w:t>
                </w:r>
              </w:smartTag>
            </w:smartTag>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$145.83 </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$291.66 </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$233.33 </w:t>
            </w:r>
          </w:p>
        </w:tc>
        <w:tc>
          <w:tcPr>
            <w:tcW w:w="940" w:type="dxa"/>
            <w:tcBorders>
              <w:top w:val="nil"/>
              <w:left w:val="nil"/>
              <w:bottom w:val="nil"/>
              <w:right w:val="nil"/>
            </w:tcBorders>
            <w:shd w:val="clear" w:color="auto" w:fill="auto"/>
          </w:tcPr>
          <w:p w:rsidR="009767CE" w:rsidRDefault="009767CE" w:rsidP="008D792E">
            <w:pPr>
              <w:jc w:val="center"/>
              <w:rPr>
                <w:rFonts w:ascii="Arial" w:hAnsi="Arial" w:cs="Arial"/>
                <w:b/>
                <w:bCs/>
                <w:sz w:val="16"/>
                <w:szCs w:val="16"/>
              </w:rPr>
            </w:pPr>
            <w:r>
              <w:rPr>
                <w:rFonts w:ascii="Arial" w:hAnsi="Arial" w:cs="Arial"/>
                <w:b/>
                <w:bCs/>
                <w:sz w:val="16"/>
                <w:szCs w:val="16"/>
              </w:rPr>
              <w:t> </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 xml:space="preserve">$46.67 </w:t>
            </w:r>
          </w:p>
        </w:tc>
      </w:tr>
      <w:tr w:rsidR="009767CE" w:rsidTr="008D792E">
        <w:trPr>
          <w:trHeight w:val="255"/>
          <w:jc w:val="center"/>
        </w:trPr>
        <w:tc>
          <w:tcPr>
            <w:tcW w:w="1140" w:type="dxa"/>
            <w:tcBorders>
              <w:top w:val="nil"/>
              <w:left w:val="single" w:sz="8" w:space="0" w:color="auto"/>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L3807</w:t>
            </w:r>
          </w:p>
        </w:tc>
        <w:tc>
          <w:tcPr>
            <w:tcW w:w="2080" w:type="dxa"/>
            <w:tcBorders>
              <w:top w:val="nil"/>
              <w:left w:val="nil"/>
              <w:bottom w:val="nil"/>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Wrist/Hand</w:t>
            </w:r>
          </w:p>
        </w:tc>
        <w:tc>
          <w:tcPr>
            <w:tcW w:w="960"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$201.12 </w:t>
            </w:r>
          </w:p>
        </w:tc>
        <w:tc>
          <w:tcPr>
            <w:tcW w:w="724" w:type="dxa"/>
            <w:tcBorders>
              <w:top w:val="nil"/>
              <w:left w:val="nil"/>
              <w:bottom w:val="nil"/>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2</w:t>
            </w:r>
          </w:p>
        </w:tc>
        <w:tc>
          <w:tcPr>
            <w:tcW w:w="1586" w:type="dxa"/>
            <w:tcBorders>
              <w:top w:val="nil"/>
              <w:left w:val="nil"/>
              <w:bottom w:val="nil"/>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$402.24 </w:t>
            </w:r>
          </w:p>
        </w:tc>
        <w:tc>
          <w:tcPr>
            <w:tcW w:w="1060" w:type="dxa"/>
            <w:tcBorders>
              <w:top w:val="nil"/>
              <w:left w:val="nil"/>
              <w:bottom w:val="nil"/>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$321.79 </w:t>
            </w:r>
          </w:p>
        </w:tc>
        <w:tc>
          <w:tcPr>
            <w:tcW w:w="940" w:type="dxa"/>
            <w:tcBorders>
              <w:top w:val="nil"/>
              <w:left w:val="nil"/>
              <w:bottom w:val="nil"/>
              <w:right w:val="nil"/>
            </w:tcBorders>
            <w:shd w:val="clear" w:color="auto" w:fill="auto"/>
          </w:tcPr>
          <w:p w:rsidR="009767CE" w:rsidRDefault="009767CE" w:rsidP="008D792E">
            <w:pPr>
              <w:jc w:val="center"/>
              <w:rPr>
                <w:rFonts w:ascii="Arial" w:hAnsi="Arial" w:cs="Arial"/>
                <w:b/>
                <w:bCs/>
                <w:sz w:val="16"/>
                <w:szCs w:val="16"/>
              </w:rPr>
            </w:pPr>
            <w:r>
              <w:rPr>
                <w:rFonts w:ascii="Arial" w:hAnsi="Arial" w:cs="Arial"/>
                <w:b/>
                <w:bCs/>
                <w:sz w:val="16"/>
                <w:szCs w:val="16"/>
              </w:rPr>
              <w:t> </w:t>
            </w:r>
          </w:p>
        </w:tc>
        <w:tc>
          <w:tcPr>
            <w:tcW w:w="940" w:type="dxa"/>
            <w:tcBorders>
              <w:top w:val="nil"/>
              <w:left w:val="nil"/>
              <w:bottom w:val="nil"/>
              <w:right w:val="single" w:sz="8" w:space="0" w:color="auto"/>
            </w:tcBorders>
            <w:shd w:val="clear" w:color="auto" w:fill="auto"/>
            <w:noWrap/>
            <w:vAlign w:val="bottom"/>
          </w:tcPr>
          <w:p w:rsidR="009767CE" w:rsidRDefault="009767CE" w:rsidP="008D792E">
            <w:pPr>
              <w:jc w:val="center"/>
              <w:rPr>
                <w:rFonts w:ascii="Arial" w:hAnsi="Arial" w:cs="Arial"/>
                <w:b/>
                <w:bCs/>
                <w:sz w:val="16"/>
                <w:szCs w:val="16"/>
              </w:rPr>
            </w:pPr>
            <w:r>
              <w:rPr>
                <w:rFonts w:ascii="Arial" w:hAnsi="Arial" w:cs="Arial"/>
                <w:b/>
                <w:bCs/>
                <w:sz w:val="16"/>
                <w:szCs w:val="16"/>
              </w:rPr>
              <w:t xml:space="preserve">$64.36 </w:t>
            </w:r>
          </w:p>
        </w:tc>
      </w:tr>
      <w:tr w:rsidR="009767CE" w:rsidTr="008D792E">
        <w:trPr>
          <w:trHeight w:val="270"/>
          <w:jc w:val="center"/>
        </w:trPr>
        <w:tc>
          <w:tcPr>
            <w:tcW w:w="1140" w:type="dxa"/>
            <w:tcBorders>
              <w:top w:val="nil"/>
              <w:left w:val="single" w:sz="8" w:space="0" w:color="auto"/>
              <w:bottom w:val="single" w:sz="8" w:space="0" w:color="auto"/>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Sample Total</w:t>
            </w:r>
          </w:p>
        </w:tc>
        <w:tc>
          <w:tcPr>
            <w:tcW w:w="2080" w:type="dxa"/>
            <w:tcBorders>
              <w:top w:val="nil"/>
              <w:left w:val="nil"/>
              <w:bottom w:val="single" w:sz="8" w:space="0" w:color="auto"/>
              <w:right w:val="nil"/>
            </w:tcBorders>
            <w:shd w:val="clear" w:color="auto" w:fill="auto"/>
            <w:noWrap/>
            <w:vAlign w:val="bottom"/>
          </w:tcPr>
          <w:p w:rsidR="009767CE" w:rsidRDefault="009767CE" w:rsidP="008D792E">
            <w:pPr>
              <w:rPr>
                <w:rFonts w:ascii="Arial" w:hAnsi="Arial" w:cs="Arial"/>
                <w:sz w:val="16"/>
                <w:szCs w:val="16"/>
              </w:rPr>
            </w:pPr>
            <w:r>
              <w:rPr>
                <w:rFonts w:ascii="Arial" w:hAnsi="Arial" w:cs="Arial"/>
                <w:sz w:val="16"/>
                <w:szCs w:val="16"/>
              </w:rPr>
              <w:t> </w:t>
            </w:r>
          </w:p>
        </w:tc>
        <w:tc>
          <w:tcPr>
            <w:tcW w:w="960" w:type="dxa"/>
            <w:tcBorders>
              <w:top w:val="nil"/>
              <w:left w:val="nil"/>
              <w:bottom w:val="single" w:sz="8" w:space="0" w:color="auto"/>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$2,461.77 </w:t>
            </w:r>
          </w:p>
        </w:tc>
        <w:tc>
          <w:tcPr>
            <w:tcW w:w="724" w:type="dxa"/>
            <w:tcBorders>
              <w:top w:val="nil"/>
              <w:left w:val="nil"/>
              <w:bottom w:val="single" w:sz="8" w:space="0" w:color="auto"/>
              <w:right w:val="nil"/>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 </w:t>
            </w:r>
          </w:p>
        </w:tc>
        <w:tc>
          <w:tcPr>
            <w:tcW w:w="1586" w:type="dxa"/>
            <w:tcBorders>
              <w:top w:val="nil"/>
              <w:left w:val="nil"/>
              <w:bottom w:val="single" w:sz="8" w:space="0" w:color="auto"/>
              <w:right w:val="nil"/>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$3,988.99 </w:t>
            </w:r>
          </w:p>
        </w:tc>
        <w:tc>
          <w:tcPr>
            <w:tcW w:w="1060" w:type="dxa"/>
            <w:tcBorders>
              <w:top w:val="nil"/>
              <w:left w:val="nil"/>
              <w:bottom w:val="single" w:sz="8" w:space="0" w:color="auto"/>
              <w:right w:val="single" w:sz="8" w:space="0" w:color="auto"/>
            </w:tcBorders>
            <w:shd w:val="clear" w:color="auto" w:fill="auto"/>
            <w:noWrap/>
            <w:vAlign w:val="bottom"/>
          </w:tcPr>
          <w:p w:rsidR="009767CE" w:rsidRDefault="009767CE" w:rsidP="008D792E">
            <w:pPr>
              <w:jc w:val="right"/>
              <w:rPr>
                <w:rFonts w:ascii="Arial" w:hAnsi="Arial" w:cs="Arial"/>
                <w:sz w:val="16"/>
                <w:szCs w:val="16"/>
              </w:rPr>
            </w:pPr>
            <w:r>
              <w:rPr>
                <w:rFonts w:ascii="Arial" w:hAnsi="Arial" w:cs="Arial"/>
                <w:sz w:val="16"/>
                <w:szCs w:val="16"/>
              </w:rPr>
              <w:t xml:space="preserve">$3,191.20 </w:t>
            </w:r>
          </w:p>
        </w:tc>
        <w:tc>
          <w:tcPr>
            <w:tcW w:w="940" w:type="dxa"/>
            <w:tcBorders>
              <w:top w:val="nil"/>
              <w:left w:val="nil"/>
              <w:bottom w:val="single" w:sz="8" w:space="0" w:color="auto"/>
              <w:right w:val="nil"/>
            </w:tcBorders>
            <w:shd w:val="clear" w:color="auto" w:fill="auto"/>
          </w:tcPr>
          <w:p w:rsidR="009767CE" w:rsidRDefault="009767CE" w:rsidP="008D792E">
            <w:pPr>
              <w:jc w:val="center"/>
              <w:rPr>
                <w:rFonts w:ascii="Arial" w:hAnsi="Arial" w:cs="Arial"/>
                <w:sz w:val="16"/>
                <w:szCs w:val="16"/>
              </w:rPr>
            </w:pPr>
            <w:r>
              <w:rPr>
                <w:rFonts w:ascii="Arial" w:hAnsi="Arial" w:cs="Arial"/>
                <w:sz w:val="16"/>
                <w:szCs w:val="16"/>
              </w:rPr>
              <w:t xml:space="preserve">$63.82 </w:t>
            </w:r>
          </w:p>
        </w:tc>
        <w:tc>
          <w:tcPr>
            <w:tcW w:w="940" w:type="dxa"/>
            <w:tcBorders>
              <w:top w:val="nil"/>
              <w:left w:val="nil"/>
              <w:bottom w:val="single" w:sz="8" w:space="0" w:color="auto"/>
              <w:right w:val="single" w:sz="8" w:space="0" w:color="auto"/>
            </w:tcBorders>
            <w:shd w:val="clear" w:color="auto" w:fill="auto"/>
            <w:noWrap/>
            <w:vAlign w:val="bottom"/>
          </w:tcPr>
          <w:p w:rsidR="009767CE" w:rsidRDefault="009767CE" w:rsidP="008D792E">
            <w:pPr>
              <w:jc w:val="center"/>
              <w:rPr>
                <w:rFonts w:ascii="Arial" w:hAnsi="Arial" w:cs="Arial"/>
                <w:sz w:val="16"/>
                <w:szCs w:val="16"/>
              </w:rPr>
            </w:pPr>
            <w:r>
              <w:rPr>
                <w:rFonts w:ascii="Arial" w:hAnsi="Arial" w:cs="Arial"/>
                <w:sz w:val="16"/>
                <w:szCs w:val="16"/>
              </w:rPr>
              <w:t xml:space="preserve">$638.24 </w:t>
            </w:r>
          </w:p>
        </w:tc>
      </w:tr>
    </w:tbl>
    <w:p w:rsidR="009767CE" w:rsidRPr="00655149" w:rsidRDefault="009767CE" w:rsidP="009767CE">
      <w:pPr>
        <w:rPr>
          <w:sz w:val="20"/>
          <w:szCs w:val="20"/>
        </w:rPr>
      </w:pPr>
    </w:p>
    <w:p w:rsidR="009767CE" w:rsidRDefault="009767CE" w:rsidP="009767CE">
      <w:r w:rsidRPr="00534F66">
        <w:rPr>
          <w:rFonts w:ascii="Arial" w:hAnsi="Arial" w:cs="Arial"/>
          <w:b/>
          <w:noProof/>
          <w:color w:val="0000FF"/>
          <w:sz w:val="28"/>
          <w:szCs w:val="28"/>
        </w:rPr>
        <w:t>Richard Jerome</w:t>
      </w:r>
      <w:r>
        <w:rPr>
          <w:rFonts w:ascii="Arial" w:hAnsi="Arial" w:cs="Arial"/>
          <w:b/>
          <w:color w:val="0000FF"/>
          <w:sz w:val="28"/>
          <w:szCs w:val="28"/>
        </w:rPr>
        <w:t xml:space="preserve"> </w:t>
      </w:r>
      <w:r w:rsidRPr="00534F66">
        <w:rPr>
          <w:rFonts w:ascii="Arial" w:hAnsi="Arial" w:cs="Arial"/>
          <w:b/>
          <w:noProof/>
          <w:color w:val="0000FF"/>
          <w:sz w:val="28"/>
          <w:szCs w:val="28"/>
        </w:rPr>
        <w:t>305.310.5517</w:t>
      </w:r>
      <w:r>
        <w:rPr>
          <w:rFonts w:ascii="Arial" w:hAnsi="Arial" w:cs="Arial"/>
          <w:b/>
          <w:color w:val="0000FF"/>
          <w:sz w:val="28"/>
          <w:szCs w:val="28"/>
        </w:rPr>
        <w:t xml:space="preserve">   </w:t>
      </w:r>
      <w:r w:rsidRPr="00534F66">
        <w:rPr>
          <w:rFonts w:ascii="Arial" w:hAnsi="Arial" w:cs="Arial"/>
          <w:b/>
          <w:noProof/>
          <w:color w:val="0000FF"/>
          <w:sz w:val="28"/>
          <w:szCs w:val="28"/>
        </w:rPr>
        <w:t>NCR9317</w:t>
      </w:r>
      <w:r>
        <w:rPr>
          <w:rFonts w:ascii="Arial" w:hAnsi="Arial" w:cs="Arial"/>
          <w:b/>
          <w:color w:val="0000FF"/>
          <w:sz w:val="28"/>
          <w:szCs w:val="28"/>
        </w:rPr>
        <w:t xml:space="preserve">  </w:t>
      </w:r>
      <w:r w:rsidRPr="00534F66">
        <w:rPr>
          <w:rFonts w:ascii="Arial" w:hAnsi="Arial" w:cs="Arial"/>
          <w:b/>
          <w:noProof/>
          <w:color w:val="0000FF"/>
          <w:sz w:val="28"/>
          <w:szCs w:val="28"/>
        </w:rPr>
        <w:t>RJerome.multiservices@gmail.com</w:t>
      </w:r>
    </w:p>
    <w:sectPr w:rsidR="009767CE" w:rsidSect="009767C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E68" w:rsidRDefault="00E94E68" w:rsidP="009767CE">
      <w:r>
        <w:separator/>
      </w:r>
    </w:p>
  </w:endnote>
  <w:endnote w:type="continuationSeparator" w:id="0">
    <w:p w:rsidR="00E94E68" w:rsidRDefault="00E94E68" w:rsidP="009767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E68" w:rsidRDefault="00E94E68" w:rsidP="009767CE">
      <w:r>
        <w:separator/>
      </w:r>
    </w:p>
  </w:footnote>
  <w:footnote w:type="continuationSeparator" w:id="0">
    <w:p w:rsidR="00E94E68" w:rsidRDefault="00E94E68" w:rsidP="00976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67CE"/>
    <w:rsid w:val="005A29FC"/>
    <w:rsid w:val="009767CE"/>
    <w:rsid w:val="00E94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67CE"/>
    <w:rPr>
      <w:color w:val="0000FF"/>
      <w:u w:val="single"/>
    </w:rPr>
  </w:style>
  <w:style w:type="table" w:styleId="TableGrid">
    <w:name w:val="Table Grid"/>
    <w:basedOn w:val="TableNormal"/>
    <w:rsid w:val="009767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67CE"/>
    <w:rPr>
      <w:rFonts w:ascii="Tahoma" w:hAnsi="Tahoma" w:cs="Tahoma"/>
      <w:sz w:val="16"/>
      <w:szCs w:val="16"/>
    </w:rPr>
  </w:style>
  <w:style w:type="character" w:customStyle="1" w:styleId="BalloonTextChar">
    <w:name w:val="Balloon Text Char"/>
    <w:basedOn w:val="DefaultParagraphFont"/>
    <w:link w:val="BalloonText"/>
    <w:uiPriority w:val="99"/>
    <w:semiHidden/>
    <w:rsid w:val="009767CE"/>
    <w:rPr>
      <w:rFonts w:ascii="Tahoma" w:eastAsia="Times New Roman" w:hAnsi="Tahoma" w:cs="Tahoma"/>
      <w:sz w:val="16"/>
      <w:szCs w:val="16"/>
    </w:rPr>
  </w:style>
  <w:style w:type="paragraph" w:styleId="Header">
    <w:name w:val="header"/>
    <w:basedOn w:val="Normal"/>
    <w:link w:val="HeaderChar"/>
    <w:semiHidden/>
    <w:unhideWhenUsed/>
    <w:rsid w:val="009767CE"/>
    <w:pPr>
      <w:tabs>
        <w:tab w:val="center" w:pos="4680"/>
        <w:tab w:val="right" w:pos="9360"/>
      </w:tabs>
    </w:pPr>
  </w:style>
  <w:style w:type="character" w:customStyle="1" w:styleId="HeaderChar">
    <w:name w:val="Header Char"/>
    <w:basedOn w:val="DefaultParagraphFont"/>
    <w:link w:val="Header"/>
    <w:uiPriority w:val="99"/>
    <w:semiHidden/>
    <w:rsid w:val="009767C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767CE"/>
    <w:pPr>
      <w:tabs>
        <w:tab w:val="center" w:pos="4680"/>
        <w:tab w:val="right" w:pos="9360"/>
      </w:tabs>
    </w:pPr>
  </w:style>
  <w:style w:type="character" w:customStyle="1" w:styleId="FooterChar">
    <w:name w:val="Footer Char"/>
    <w:basedOn w:val="DefaultParagraphFont"/>
    <w:link w:val="Footer"/>
    <w:uiPriority w:val="99"/>
    <w:semiHidden/>
    <w:rsid w:val="009767CE"/>
    <w:rPr>
      <w:rFonts w:ascii="Times New Roman" w:eastAsia="Times New Roman" w:hAnsi="Times New Roman" w:cs="Times New Roman"/>
      <w:sz w:val="24"/>
      <w:szCs w:val="24"/>
    </w:rPr>
  </w:style>
  <w:style w:type="paragraph" w:customStyle="1" w:styleId="AveryStyle1">
    <w:name w:val="Avery Style 1"/>
    <w:rsid w:val="009767CE"/>
    <w:pPr>
      <w:spacing w:before="57" w:after="57" w:line="240" w:lineRule="auto"/>
      <w:ind w:left="172" w:right="172"/>
      <w:jc w:val="center"/>
    </w:pPr>
    <w:rPr>
      <w:rFonts w:ascii="Arial" w:eastAsia="Times New Roman" w:hAnsi="Arial" w:cs="Arial"/>
      <w:bCs/>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mconway@incarerx.com" TargetMode="External"/><Relationship Id="rId3" Type="http://schemas.openxmlformats.org/officeDocument/2006/relationships/webSettings" Target="webSettings.xml"/><Relationship Id="rId7" Type="http://schemas.openxmlformats.org/officeDocument/2006/relationships/hyperlink" Target="http://www.incarerx.com" TargetMode="External"/><Relationship Id="rId12" Type="http://schemas.openxmlformats.org/officeDocument/2006/relationships/hyperlink" Target="http://www.hmeda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www.incarer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7932</Characters>
  <Application>Microsoft Office Word</Application>
  <DocSecurity>0</DocSecurity>
  <Lines>66</Lines>
  <Paragraphs>18</Paragraphs>
  <ScaleCrop>false</ScaleCrop>
  <Company>Hewlett-Packard Company</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2013-11-14T02:24:00Z</dcterms:created>
  <dcterms:modified xsi:type="dcterms:W3CDTF">2013-11-14T02:30:00Z</dcterms:modified>
</cp:coreProperties>
</file>